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711E" w14:textId="77777777" w:rsidR="00CF1097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1EEF5019" w14:textId="77777777" w:rsidR="00CF1097" w:rsidRPr="00EA7E56" w:rsidRDefault="00000000">
      <w:pPr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 w:rsidRPr="00EA7E56">
        <w:rPr>
          <w:rFonts w:ascii="方正小标宋简体" w:eastAsia="方正小标宋简体" w:hAnsi="仿宋" w:cs="仿宋" w:hint="eastAsia"/>
          <w:bCs/>
          <w:sz w:val="44"/>
          <w:szCs w:val="44"/>
        </w:rPr>
        <w:t>入 库 申 请</w:t>
      </w:r>
    </w:p>
    <w:p w14:paraId="22A041B9" w14:textId="77777777" w:rsidR="00CF1097" w:rsidRDefault="00000000">
      <w:pPr>
        <w:ind w:firstLineChars="1300" w:firstLine="2730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 </w:t>
      </w:r>
    </w:p>
    <w:p w14:paraId="2BA4536D" w14:textId="77777777" w:rsidR="00CF1097" w:rsidRDefault="00000000">
      <w:pPr>
        <w:rPr>
          <w:rFonts w:ascii="仿宋" w:eastAsia="仿宋" w:hAnsi="仿宋" w:cs="仿宋" w:hint="eastAsia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方城县房产中心：</w:t>
      </w:r>
    </w:p>
    <w:p w14:paraId="7946B13F" w14:textId="77777777" w:rsidR="00CF1097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我单位主要业务范围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（万元），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资质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级。对照贵中心《方城县维修资金使用工程造价咨询企业备选库公告》相关要求，现申请加入方城县维修资金使用工程造价咨询企业备选库。相关材料见附件，请审查。</w:t>
      </w:r>
    </w:p>
    <w:p w14:paraId="7DE79E71" w14:textId="77777777" w:rsidR="00CF1097" w:rsidRDefault="00CF1097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1B99C91E" w14:textId="77777777" w:rsidR="00CF1097" w:rsidRDefault="00CF1097">
      <w:pPr>
        <w:ind w:firstLineChars="1300" w:firstLine="4160"/>
        <w:rPr>
          <w:rFonts w:ascii="仿宋" w:eastAsia="仿宋" w:hAnsi="仿宋" w:cs="仿宋" w:hint="eastAsia"/>
          <w:sz w:val="32"/>
          <w:szCs w:val="32"/>
        </w:rPr>
      </w:pPr>
    </w:p>
    <w:p w14:paraId="4B87BF61" w14:textId="77777777" w:rsidR="00CF1097" w:rsidRDefault="00000000">
      <w:pPr>
        <w:ind w:firstLineChars="1200" w:firstLine="38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法定代表人（签章）：</w:t>
      </w:r>
    </w:p>
    <w:p w14:paraId="3D3DF317" w14:textId="77777777" w:rsidR="00CF1097" w:rsidRDefault="00CF1097">
      <w:pPr>
        <w:ind w:firstLineChars="1000" w:firstLine="3200"/>
        <w:rPr>
          <w:rFonts w:ascii="仿宋" w:eastAsia="仿宋" w:hAnsi="仿宋" w:cs="仿宋" w:hint="eastAsia"/>
          <w:sz w:val="32"/>
          <w:szCs w:val="32"/>
        </w:rPr>
      </w:pPr>
    </w:p>
    <w:p w14:paraId="1A84173E" w14:textId="77777777" w:rsidR="00CF1097" w:rsidRDefault="00000000">
      <w:pPr>
        <w:ind w:firstLineChars="1200" w:firstLine="38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申请人：（公章）</w:t>
      </w:r>
    </w:p>
    <w:p w14:paraId="2517602D" w14:textId="77777777" w:rsidR="00CF1097" w:rsidRDefault="00CF1097">
      <w:pPr>
        <w:rPr>
          <w:rFonts w:ascii="仿宋" w:eastAsia="仿宋" w:hAnsi="仿宋" w:cs="仿宋" w:hint="eastAsia"/>
          <w:sz w:val="32"/>
          <w:szCs w:val="32"/>
        </w:rPr>
      </w:pPr>
    </w:p>
    <w:p w14:paraId="326ADCDF" w14:textId="77777777" w:rsidR="00CF1097" w:rsidRDefault="00000000">
      <w:pPr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月    日 </w:t>
      </w:r>
    </w:p>
    <w:p w14:paraId="68899E40" w14:textId="77777777" w:rsidR="00CF1097" w:rsidRDefault="00000000">
      <w:pPr>
        <w:tabs>
          <w:tab w:val="left" w:pos="2085"/>
        </w:tabs>
        <w:rPr>
          <w:rFonts w:ascii="仿宋_GB2312"/>
          <w:szCs w:val="32"/>
        </w:rPr>
      </w:pPr>
      <w:r>
        <w:rPr>
          <w:rFonts w:ascii="仿宋_GB2312" w:hint="eastAsia"/>
          <w:szCs w:val="32"/>
        </w:rPr>
        <w:br w:type="page"/>
      </w:r>
      <w:r>
        <w:rPr>
          <w:rFonts w:ascii="仿宋" w:eastAsia="仿宋" w:hAnsi="仿宋" w:cs="仿宋" w:hint="eastAsia"/>
          <w:sz w:val="32"/>
          <w:szCs w:val="32"/>
        </w:rPr>
        <w:lastRenderedPageBreak/>
        <w:t>附件2：</w:t>
      </w:r>
    </w:p>
    <w:p w14:paraId="0065E1BE" w14:textId="77777777" w:rsidR="00CF1097" w:rsidRPr="00EA7E56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EA7E5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委   托   书</w:t>
      </w:r>
    </w:p>
    <w:p w14:paraId="709BAD48" w14:textId="77777777" w:rsidR="00CF1097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hAnsi="宋体" w:hint="eastAsia"/>
          <w:szCs w:val="32"/>
        </w:rPr>
        <w:t> </w:t>
      </w:r>
    </w:p>
    <w:p w14:paraId="6B0B6391" w14:textId="77777777" w:rsidR="00CF1097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兹委托我单位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同志，身份证号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32"/>
        </w:rPr>
        <w:t>，电话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，具体办理申请加入方城县维修资金使用工程造价咨询企业备选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库相关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工作。</w:t>
      </w:r>
    </w:p>
    <w:p w14:paraId="4E965E72" w14:textId="77777777" w:rsidR="00CF1097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受托人在授权范围内办理的相关事项，委托人均予以承认并承担法律责任。</w:t>
      </w:r>
    </w:p>
    <w:p w14:paraId="27DD7993" w14:textId="77777777" w:rsidR="00CF1097" w:rsidRDefault="00CF1097">
      <w:pPr>
        <w:rPr>
          <w:rFonts w:ascii="仿宋" w:eastAsia="仿宋" w:hAnsi="仿宋" w:cs="仿宋" w:hint="eastAsia"/>
          <w:sz w:val="32"/>
          <w:szCs w:val="32"/>
        </w:rPr>
      </w:pPr>
    </w:p>
    <w:p w14:paraId="4F4DD829" w14:textId="77777777" w:rsidR="00CF1097" w:rsidRDefault="00CF1097">
      <w:pPr>
        <w:rPr>
          <w:rFonts w:ascii="仿宋" w:eastAsia="仿宋" w:hAnsi="仿宋" w:cs="仿宋" w:hint="eastAsia"/>
          <w:sz w:val="32"/>
          <w:szCs w:val="32"/>
        </w:rPr>
      </w:pPr>
    </w:p>
    <w:p w14:paraId="6BCCD5BF" w14:textId="77777777" w:rsidR="00CF1097" w:rsidRDefault="00CF1097">
      <w:pPr>
        <w:rPr>
          <w:rFonts w:ascii="仿宋" w:eastAsia="仿宋" w:hAnsi="仿宋" w:cs="仿宋" w:hint="eastAsia"/>
          <w:sz w:val="32"/>
          <w:szCs w:val="32"/>
        </w:rPr>
      </w:pPr>
    </w:p>
    <w:p w14:paraId="27E53C76" w14:textId="77777777" w:rsidR="00CF1097" w:rsidRDefault="00000000">
      <w:pPr>
        <w:ind w:firstLineChars="1100" w:firstLine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法定代表人（签章）：</w:t>
      </w:r>
    </w:p>
    <w:p w14:paraId="0AEFD1B0" w14:textId="77777777" w:rsidR="00CF1097" w:rsidRDefault="00CF1097">
      <w:pPr>
        <w:rPr>
          <w:rFonts w:ascii="仿宋" w:eastAsia="仿宋" w:hAnsi="仿宋" w:cs="仿宋" w:hint="eastAsia"/>
          <w:sz w:val="32"/>
          <w:szCs w:val="32"/>
        </w:rPr>
      </w:pPr>
    </w:p>
    <w:p w14:paraId="340D6743" w14:textId="77777777" w:rsidR="00CF1097" w:rsidRDefault="00000000">
      <w:pPr>
        <w:ind w:firstLineChars="1100" w:firstLine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委托企业（公章）：</w:t>
      </w:r>
    </w:p>
    <w:p w14:paraId="36509CE9" w14:textId="77777777" w:rsidR="00CF1097" w:rsidRDefault="00CF1097">
      <w:pPr>
        <w:rPr>
          <w:rFonts w:ascii="仿宋" w:eastAsia="仿宋" w:hAnsi="仿宋" w:cs="仿宋" w:hint="eastAsia"/>
          <w:sz w:val="32"/>
          <w:szCs w:val="32"/>
        </w:rPr>
      </w:pPr>
    </w:p>
    <w:p w14:paraId="41F5EBCF" w14:textId="77777777" w:rsidR="00CF1097" w:rsidRDefault="00CF1097">
      <w:pPr>
        <w:rPr>
          <w:rFonts w:ascii="仿宋" w:eastAsia="仿宋" w:hAnsi="仿宋" w:cs="仿宋" w:hint="eastAsia"/>
          <w:sz w:val="32"/>
          <w:szCs w:val="32"/>
        </w:rPr>
      </w:pPr>
    </w:p>
    <w:p w14:paraId="6837CFC9" w14:textId="77777777" w:rsidR="00CF1097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年     月    日</w:t>
      </w:r>
    </w:p>
    <w:p w14:paraId="497C8E4C" w14:textId="77777777" w:rsidR="00CF1097" w:rsidRDefault="00000000">
      <w:pPr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br w:type="page"/>
      </w:r>
      <w:r>
        <w:rPr>
          <w:rFonts w:ascii="仿宋" w:eastAsia="仿宋" w:hAnsi="仿宋" w:cs="仿宋" w:hint="eastAsia"/>
          <w:sz w:val="32"/>
          <w:szCs w:val="32"/>
        </w:rPr>
        <w:t>附件3：</w:t>
      </w:r>
    </w:p>
    <w:p w14:paraId="5EB5C92A" w14:textId="77777777" w:rsidR="00CF1097" w:rsidRPr="00EA7E56" w:rsidRDefault="00000000">
      <w:pPr>
        <w:tabs>
          <w:tab w:val="left" w:pos="2085"/>
        </w:tabs>
        <w:ind w:firstLineChars="700" w:firstLine="30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EA7E56"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 诺  书</w:t>
      </w:r>
    </w:p>
    <w:p w14:paraId="23F71127" w14:textId="77777777" w:rsidR="00CF1097" w:rsidRDefault="00000000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方城县房产中心：</w:t>
      </w:r>
    </w:p>
    <w:p w14:paraId="4ACE2E13" w14:textId="77777777" w:rsidR="00CF1097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根据方城县维修资金使用工程造价咨询企业备选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库相关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规定，我单位郑重承诺：</w:t>
      </w:r>
    </w:p>
    <w:p w14:paraId="0DF1837D" w14:textId="77777777" w:rsidR="00CF1097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1、我公司具备良好的经营信誉及履行</w:t>
      </w:r>
      <w:hyperlink r:id="rId4" w:tgtFrame="_blank" w:history="1">
        <w:r w:rsidR="00CF1097">
          <w:rPr>
            <w:rFonts w:ascii="仿宋" w:eastAsia="仿宋" w:hAnsi="仿宋" w:cs="仿宋" w:hint="eastAsia"/>
            <w:sz w:val="32"/>
            <w:szCs w:val="32"/>
          </w:rPr>
          <w:t>合同</w:t>
        </w:r>
      </w:hyperlink>
      <w:r>
        <w:rPr>
          <w:rFonts w:ascii="仿宋" w:eastAsia="仿宋" w:hAnsi="仿宋" w:cs="仿宋" w:hint="eastAsia"/>
          <w:sz w:val="32"/>
          <w:szCs w:val="32"/>
        </w:rPr>
        <w:t>的能力，3年内无违反法律</w:t>
      </w:r>
      <w:hyperlink r:id="rId5" w:tgtFrame="_blank" w:history="1">
        <w:r w:rsidR="00CF1097">
          <w:rPr>
            <w:rFonts w:ascii="仿宋" w:eastAsia="仿宋" w:hAnsi="仿宋" w:cs="仿宋" w:hint="eastAsia"/>
            <w:sz w:val="32"/>
            <w:szCs w:val="32"/>
          </w:rPr>
          <w:t>法规</w:t>
        </w:r>
      </w:hyperlink>
      <w:r>
        <w:rPr>
          <w:rFonts w:ascii="仿宋" w:eastAsia="仿宋" w:hAnsi="仿宋" w:cs="仿宋" w:hint="eastAsia"/>
          <w:sz w:val="32"/>
          <w:szCs w:val="32"/>
        </w:rPr>
        <w:t>的行为，未受到过</w:t>
      </w:r>
      <w:hyperlink r:id="rId6" w:tgtFrame="_blank" w:history="1">
        <w:r w:rsidR="00CF1097">
          <w:rPr>
            <w:rFonts w:ascii="仿宋" w:eastAsia="仿宋" w:hAnsi="仿宋" w:cs="仿宋" w:hint="eastAsia"/>
            <w:sz w:val="32"/>
            <w:szCs w:val="32"/>
          </w:rPr>
          <w:t>行政</w:t>
        </w:r>
      </w:hyperlink>
      <w:r>
        <w:rPr>
          <w:rFonts w:ascii="仿宋" w:eastAsia="仿宋" w:hAnsi="仿宋" w:cs="仿宋" w:hint="eastAsia"/>
          <w:sz w:val="32"/>
          <w:szCs w:val="32"/>
        </w:rPr>
        <w:t>主管部门的通报和处罚，在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国家企业信用信息公示系统等查询无不良记录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86F3771" w14:textId="77777777" w:rsidR="00CF1097" w:rsidRDefault="00000000">
      <w:pPr>
        <w:tabs>
          <w:tab w:val="left" w:pos="2085"/>
        </w:tabs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2、本次申请所提供的一切材料真实、有效、合法。</w:t>
      </w:r>
    </w:p>
    <w:p w14:paraId="5A2FDC2F" w14:textId="77777777" w:rsidR="00CF1097" w:rsidRDefault="00000000">
      <w:pPr>
        <w:tabs>
          <w:tab w:val="left" w:pos="2085"/>
        </w:tabs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3、我公司入选维修资金工程造价咨询企业备选库后，将服从维修资金管理相关规定，并在今后承接的工程造价咨询中，严格按照项目方案及施工情况，开展询价工作，出具工程预、决算审核报告。</w:t>
      </w:r>
    </w:p>
    <w:p w14:paraId="678B30C5" w14:textId="77777777" w:rsidR="00CF1097" w:rsidRDefault="00000000">
      <w:pPr>
        <w:tabs>
          <w:tab w:val="left" w:pos="2085"/>
        </w:tabs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本公司若有违反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内容的行为，愿意承担所有法律责任。</w:t>
      </w:r>
    </w:p>
    <w:p w14:paraId="7B0B6E45" w14:textId="77777777" w:rsidR="00CF1097" w:rsidRDefault="00CF1097">
      <w:pPr>
        <w:tabs>
          <w:tab w:val="left" w:pos="2085"/>
        </w:tabs>
        <w:ind w:firstLineChars="1300" w:firstLine="4160"/>
        <w:rPr>
          <w:rFonts w:ascii="仿宋" w:eastAsia="仿宋" w:hAnsi="仿宋" w:cs="仿宋" w:hint="eastAsia"/>
          <w:sz w:val="32"/>
          <w:szCs w:val="32"/>
        </w:rPr>
      </w:pPr>
    </w:p>
    <w:p w14:paraId="5ECF1775" w14:textId="77777777" w:rsidR="00CF1097" w:rsidRDefault="00CF1097">
      <w:pPr>
        <w:tabs>
          <w:tab w:val="left" w:pos="2085"/>
        </w:tabs>
        <w:ind w:firstLineChars="1300" w:firstLine="4160"/>
        <w:rPr>
          <w:rFonts w:ascii="仿宋" w:eastAsia="仿宋" w:hAnsi="仿宋" w:cs="仿宋" w:hint="eastAsia"/>
          <w:sz w:val="32"/>
          <w:szCs w:val="32"/>
        </w:rPr>
      </w:pPr>
    </w:p>
    <w:p w14:paraId="1BD6D128" w14:textId="77777777" w:rsidR="00CF1097" w:rsidRDefault="00CF1097">
      <w:pPr>
        <w:tabs>
          <w:tab w:val="left" w:pos="2085"/>
        </w:tabs>
        <w:ind w:firstLineChars="1300" w:firstLine="4160"/>
        <w:rPr>
          <w:rFonts w:ascii="仿宋" w:eastAsia="仿宋" w:hAnsi="仿宋" w:cs="仿宋" w:hint="eastAsia"/>
          <w:sz w:val="32"/>
          <w:szCs w:val="32"/>
        </w:rPr>
      </w:pPr>
    </w:p>
    <w:p w14:paraId="096DA2DA" w14:textId="77777777" w:rsidR="00CF1097" w:rsidRDefault="00000000">
      <w:pPr>
        <w:tabs>
          <w:tab w:val="left" w:pos="2085"/>
        </w:tabs>
        <w:ind w:firstLineChars="1300" w:firstLine="41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承诺人：（公章）</w:t>
      </w:r>
    </w:p>
    <w:p w14:paraId="5E48429B" w14:textId="77777777" w:rsidR="00CF1097" w:rsidRDefault="00000000">
      <w:pPr>
        <w:ind w:firstLineChars="1300" w:firstLine="4160"/>
      </w:pPr>
      <w:r>
        <w:rPr>
          <w:rFonts w:ascii="仿宋" w:eastAsia="仿宋" w:hAnsi="仿宋" w:cs="仿宋" w:hint="eastAsia"/>
          <w:sz w:val="32"/>
          <w:szCs w:val="32"/>
        </w:rPr>
        <w:t xml:space="preserve"> 年  月  日</w:t>
      </w:r>
    </w:p>
    <w:p w14:paraId="7AC10A1B" w14:textId="77777777" w:rsidR="00CF1097" w:rsidRDefault="00CF1097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textAlignment w:val="top"/>
        <w:rPr>
          <w:rFonts w:ascii="仿宋" w:eastAsia="仿宋" w:hAnsi="仿宋" w:cs="仿宋" w:hint="eastAsia"/>
          <w:color w:val="0000FF"/>
          <w:sz w:val="27"/>
          <w:szCs w:val="27"/>
          <w:shd w:val="clear" w:color="auto" w:fill="FFFFFF"/>
        </w:rPr>
      </w:pPr>
    </w:p>
    <w:p w14:paraId="2C1051E5" w14:textId="77777777" w:rsidR="00CF1097" w:rsidRDefault="00CF1097"/>
    <w:sectPr w:rsidR="00CF1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HarmonyOS Sans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45318"/>
    <w:rsid w:val="004E11B5"/>
    <w:rsid w:val="00CF1097"/>
    <w:rsid w:val="00EA7E56"/>
    <w:rsid w:val="00EF1438"/>
    <w:rsid w:val="00F949AF"/>
    <w:rsid w:val="277E15EC"/>
    <w:rsid w:val="29545318"/>
    <w:rsid w:val="55F1449B"/>
    <w:rsid w:val="EB8CB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7D0041-F30C-48E2-AC4D-567B6BB2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FollowedHyperlink"/>
    <w:basedOn w:val="a0"/>
    <w:rsid w:val="00F949AF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dcew.com/hypx/List_191.html" TargetMode="External"/><Relationship Id="rId5" Type="http://schemas.openxmlformats.org/officeDocument/2006/relationships/hyperlink" Target="http://www.fdcew.com/fgwk/" TargetMode="External"/><Relationship Id="rId4" Type="http://schemas.openxmlformats.org/officeDocument/2006/relationships/hyperlink" Target="http://www.fdcew.com/gw/List_211.html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爽妞</dc:creator>
  <cp:lastModifiedBy>史育梁</cp:lastModifiedBy>
  <cp:revision>3</cp:revision>
  <cp:lastPrinted>2026-04-02T09:28:00Z</cp:lastPrinted>
  <dcterms:created xsi:type="dcterms:W3CDTF">2026-04-01T08:04:00Z</dcterms:created>
  <dcterms:modified xsi:type="dcterms:W3CDTF">2026-04-07T00:47:00Z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2052-12.9.0.25779</vt:lpwstr>
  </property>
  <property fmtid="{D5CDD505-2E9C-101B-9397-08002B2CF9AE}" pid="3" name="ICV">
    <vt:lpwstr>DF361A6951104C4DBB9A0DF7BFD3ACC1_11</vt:lpwstr>
  </property>
  <property fmtid="{D5CDD505-2E9C-101B-9397-08002B2CF9AE}" pid="4" name="KSOTemplateDocerSaveRecord">
    <vt:lpwstr>eyJoZGlkIjoiZWQ0MTA0YjRjMDE0MWVmZjY0NGZhNWE3ODFiN2MzNTQiLCJ1c2VySWQiOiIzNzQ1MTAyNDQifQ==</vt:lpwstr>
  </property>
</Properties>
</file>