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E45B0">
      <w:pPr>
        <w:ind w:firstLine="0" w:firstLineChars="0"/>
        <w:jc w:val="center"/>
        <w:rPr>
          <w:rFonts w:ascii="宋体" w:hAnsi="宋体" w:eastAsia="宋体" w:cs="宋体"/>
          <w:b/>
          <w:bCs/>
          <w:sz w:val="44"/>
          <w:szCs w:val="44"/>
        </w:rPr>
      </w:pPr>
      <w:bookmarkStart w:id="0" w:name="_GoBack"/>
      <w:r>
        <w:rPr>
          <w:rFonts w:hint="eastAsia" w:ascii="宋体" w:hAnsi="宋体" w:eastAsia="宋体" w:cs="宋体"/>
          <w:b/>
          <w:bCs/>
          <w:color w:val="000000"/>
          <w:kern w:val="0"/>
          <w:sz w:val="44"/>
          <w:szCs w:val="44"/>
        </w:rPr>
        <w:t>方城县</w:t>
      </w:r>
      <w:r>
        <w:rPr>
          <w:rFonts w:hint="eastAsia" w:ascii="宋体" w:hAnsi="宋体" w:eastAsia="宋体" w:cs="宋体"/>
          <w:b/>
          <w:bCs/>
          <w:color w:val="000000"/>
          <w:kern w:val="0"/>
          <w:sz w:val="44"/>
          <w:szCs w:val="44"/>
          <w:lang w:eastAsia="zh-CN"/>
        </w:rPr>
        <w:t>消防安全责任制实施细则修订</w:t>
      </w:r>
      <w:r>
        <w:rPr>
          <w:rFonts w:hint="eastAsia" w:ascii="宋体" w:hAnsi="宋体" w:eastAsia="宋体" w:cs="宋体"/>
          <w:b/>
          <w:bCs/>
          <w:sz w:val="44"/>
          <w:szCs w:val="44"/>
        </w:rPr>
        <w:t>说明</w:t>
      </w:r>
    </w:p>
    <w:bookmarkEnd w:id="0"/>
    <w:p w14:paraId="22049DFF">
      <w:pPr>
        <w:ind w:firstLine="0" w:firstLineChars="0"/>
        <w:jc w:val="center"/>
        <w:rPr>
          <w:rFonts w:ascii="宋体" w:hAnsi="宋体" w:eastAsia="宋体" w:cs="宋体"/>
          <w:sz w:val="44"/>
          <w:szCs w:val="44"/>
        </w:rPr>
      </w:pPr>
    </w:p>
    <w:p w14:paraId="602BD974">
      <w:pPr>
        <w:spacing w:line="560" w:lineRule="exact"/>
        <w:ind w:firstLine="640"/>
        <w:rPr>
          <w:rFonts w:ascii="黑体" w:hAnsi="黑体" w:eastAsia="黑体" w:cs="黑体"/>
        </w:rPr>
      </w:pPr>
      <w:r>
        <w:rPr>
          <w:rFonts w:hint="eastAsia" w:ascii="黑体" w:hAnsi="黑体" w:eastAsia="黑体" w:cs="黑体"/>
        </w:rPr>
        <w:t>一、制定文件的必要性</w:t>
      </w:r>
    </w:p>
    <w:p w14:paraId="51EDAF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3"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lang w:val="en-US" w:eastAsia="zh-CN"/>
        </w:rPr>
        <w:t>根据我县机构改革的深入推进，部分行业局委职责与架构进行了调整，加之2024年5月15日市政府出台了《南阳市消防工作职责任务清单》，对各部门的消防安全职责进行了再细化，有必要对原消防责任制实施细则进行修订，明确有关部门职责，做到不失控、不漏管</w:t>
      </w:r>
      <w:r>
        <w:rPr>
          <w:rFonts w:hint="eastAsia" w:ascii="仿宋" w:hAnsi="仿宋" w:eastAsia="仿宋" w:cs="仿宋"/>
          <w:color w:val="000000"/>
          <w:kern w:val="2"/>
          <w:sz w:val="32"/>
          <w:szCs w:val="32"/>
          <w:shd w:val="clear" w:color="auto" w:fill="FFFFFF"/>
          <w:lang w:val="en-US" w:eastAsia="zh-CN" w:bidi="ar-SA"/>
          <w14:ligatures w14:val="none"/>
        </w:rPr>
        <w:t>。</w:t>
      </w:r>
    </w:p>
    <w:p w14:paraId="0CF0E7C7">
      <w:pPr>
        <w:spacing w:line="560" w:lineRule="exact"/>
        <w:ind w:firstLine="640"/>
        <w:rPr>
          <w:rFonts w:ascii="黑体" w:hAnsi="黑体" w:eastAsia="黑体" w:cs="黑体"/>
        </w:rPr>
      </w:pPr>
      <w:r>
        <w:rPr>
          <w:rFonts w:hint="eastAsia" w:ascii="黑体" w:hAnsi="黑体" w:eastAsia="黑体" w:cs="黑体"/>
        </w:rPr>
        <w:t>二、</w:t>
      </w:r>
      <w:r>
        <w:rPr>
          <w:rFonts w:hint="eastAsia" w:ascii="黑体" w:hAnsi="黑体" w:eastAsia="黑体" w:cs="黑体"/>
          <w:lang w:eastAsia="zh-CN"/>
        </w:rPr>
        <w:t>修订</w:t>
      </w:r>
      <w:r>
        <w:rPr>
          <w:rFonts w:hint="eastAsia" w:ascii="黑体" w:hAnsi="黑体" w:eastAsia="黑体" w:cs="黑体"/>
        </w:rPr>
        <w:t>过程</w:t>
      </w:r>
    </w:p>
    <w:p w14:paraId="11F6C048">
      <w:pPr>
        <w:pStyle w:val="15"/>
        <w:widowControl w:val="0"/>
        <w:shd w:val="clear" w:color="auto"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color w:val="000000"/>
          <w:kern w:val="2"/>
          <w:sz w:val="32"/>
          <w:szCs w:val="32"/>
          <w:shd w:val="clear" w:color="auto" w:fill="FFFFFF"/>
          <w:lang w:val="en-US" w:eastAsia="zh-CN" w:bidi="ar-SA"/>
          <w14:ligatures w14:val="none"/>
        </w:rPr>
      </w:pPr>
      <w:r>
        <w:rPr>
          <w:rFonts w:hint="eastAsia" w:ascii="仿宋" w:hAnsi="仿宋" w:eastAsia="仿宋" w:cs="仿宋"/>
          <w:color w:val="000000"/>
          <w:kern w:val="2"/>
          <w:sz w:val="32"/>
          <w:szCs w:val="32"/>
          <w:shd w:val="clear" w:color="auto" w:fill="FFFFFF"/>
          <w:lang w:val="en-US" w:eastAsia="zh-CN" w:bidi="ar-SA"/>
          <w14:ligatures w14:val="none"/>
        </w:rPr>
        <w:t>本办法的修订由方城县消防救援大队主要领导向县政府主要领导进行汇报后，我单位成立了文件修订小组，由大队长马生才同志负责落实，消防大队办公室工作人员负责起草。依据</w:t>
      </w:r>
      <w:r>
        <w:rPr>
          <w:rFonts w:hint="eastAsia" w:ascii="仿宋_GB2312" w:hAnsi="仿宋_GB2312" w:eastAsia="仿宋_GB2312" w:cs="仿宋_GB2312"/>
          <w:color w:val="333333"/>
          <w:sz w:val="32"/>
          <w:szCs w:val="32"/>
        </w:rPr>
        <w:t>《中华人民共和国消防法》《中华人民共和国安全生产法》和国务院《消防安全责任制实施办法》《</w:t>
      </w:r>
      <w:r>
        <w:rPr>
          <w:rFonts w:hint="eastAsia" w:ascii="仿宋_GB2312" w:hAnsi="仿宋_GB2312" w:eastAsia="仿宋_GB2312" w:cs="仿宋_GB2312"/>
          <w:color w:val="333333"/>
          <w:sz w:val="32"/>
          <w:szCs w:val="32"/>
          <w:lang w:eastAsia="zh-CN"/>
        </w:rPr>
        <w:t>河南</w:t>
      </w:r>
      <w:r>
        <w:rPr>
          <w:rFonts w:hint="eastAsia" w:ascii="仿宋_GB2312" w:hAnsi="仿宋_GB2312" w:eastAsia="仿宋_GB2312" w:cs="仿宋_GB2312"/>
          <w:color w:val="333333"/>
          <w:sz w:val="32"/>
          <w:szCs w:val="32"/>
        </w:rPr>
        <w:t>省消防安全责任制实施办法》《</w:t>
      </w:r>
      <w:r>
        <w:rPr>
          <w:rFonts w:hint="eastAsia" w:ascii="仿宋_GB2312" w:hAnsi="仿宋_GB2312" w:eastAsia="仿宋_GB2312" w:cs="仿宋_GB2312"/>
          <w:color w:val="333333"/>
          <w:sz w:val="32"/>
          <w:szCs w:val="32"/>
          <w:lang w:eastAsia="zh-CN"/>
        </w:rPr>
        <w:t>南阳市</w:t>
      </w:r>
      <w:r>
        <w:rPr>
          <w:rFonts w:hint="eastAsia" w:ascii="仿宋_GB2312" w:hAnsi="仿宋_GB2312" w:eastAsia="仿宋_GB2312" w:cs="仿宋_GB2312"/>
          <w:color w:val="333333"/>
          <w:sz w:val="32"/>
          <w:szCs w:val="32"/>
        </w:rPr>
        <w:t>消防安全责任制实施细则》</w:t>
      </w:r>
      <w:r>
        <w:rPr>
          <w:rFonts w:hint="eastAsia" w:ascii="仿宋_GB2312" w:hAnsi="仿宋_GB2312" w:eastAsia="仿宋_GB2312" w:cs="仿宋_GB2312"/>
          <w:spacing w:val="0"/>
          <w:sz w:val="32"/>
          <w:szCs w:val="32"/>
          <w:lang w:val="en-US" w:eastAsia="zh-CN"/>
        </w:rPr>
        <w:t>《南阳市消防工作职责任务清单》</w:t>
      </w:r>
      <w:r>
        <w:rPr>
          <w:rFonts w:hint="eastAsia" w:ascii="仿宋_GB2312" w:hAnsi="仿宋_GB2312" w:eastAsia="仿宋_GB2312" w:cs="仿宋_GB2312"/>
          <w:color w:val="333333"/>
          <w:sz w:val="32"/>
          <w:szCs w:val="32"/>
        </w:rPr>
        <w:t>等法律法规和文件规定，</w:t>
      </w:r>
      <w:r>
        <w:rPr>
          <w:rFonts w:hint="eastAsia" w:ascii="仿宋" w:hAnsi="仿宋" w:eastAsia="仿宋" w:cs="仿宋"/>
          <w:color w:val="000000"/>
          <w:kern w:val="2"/>
          <w:sz w:val="32"/>
          <w:szCs w:val="32"/>
          <w:shd w:val="clear" w:color="auto" w:fill="FFFFFF"/>
          <w:lang w:val="en-US" w:eastAsia="zh-CN" w:bidi="ar-SA"/>
          <w14:ligatures w14:val="none"/>
        </w:rPr>
        <w:t>结合我县机构改革实际，在进行了充分的调查研究基础上，拿出了修订稿。大队党组对修订稿进行了深入的讨论研究，根据讨论研究的结果对该意见进行了修改，修改后的文稿通过召开相关部门修订征求了意见会议。在征求各部门意见的基础上，形成了讨论稿，并由法制部门对修订文件讨论稿进行了合法性审核。</w:t>
      </w:r>
    </w:p>
    <w:p w14:paraId="49B16E80">
      <w:pPr>
        <w:ind w:right="1280" w:rightChars="400" w:firstLine="0" w:firstLineChars="0"/>
        <w:jc w:val="right"/>
        <w:rPr>
          <w:rFonts w:hint="eastAsia" w:ascii="仿宋" w:hAnsi="仿宋" w:eastAsia="仿宋"/>
        </w:rPr>
      </w:pPr>
    </w:p>
    <w:p w14:paraId="11655AF9">
      <w:pPr>
        <w:ind w:right="1280" w:rightChars="400" w:firstLine="0" w:firstLineChars="0"/>
        <w:jc w:val="right"/>
        <w:rPr>
          <w:rFonts w:ascii="仿宋" w:hAnsi="仿宋" w:eastAsia="仿宋"/>
        </w:rPr>
      </w:pPr>
      <w:r>
        <w:rPr>
          <w:rFonts w:hint="eastAsia" w:ascii="仿宋" w:hAnsi="仿宋" w:eastAsia="仿宋"/>
        </w:rPr>
        <w:t>方城县</w:t>
      </w:r>
      <w:r>
        <w:rPr>
          <w:rFonts w:hint="eastAsia" w:ascii="仿宋" w:hAnsi="仿宋" w:eastAsia="仿宋"/>
          <w:lang w:eastAsia="zh-CN"/>
        </w:rPr>
        <w:t>消防救援大队</w:t>
      </w:r>
    </w:p>
    <w:p w14:paraId="75AEC434">
      <w:pPr>
        <w:ind w:right="1280" w:rightChars="400" w:firstLine="4160" w:firstLineChars="1300"/>
        <w:rPr>
          <w:rFonts w:ascii="仿宋" w:hAnsi="仿宋" w:eastAsia="仿宋"/>
        </w:rPr>
      </w:pPr>
      <w:r>
        <w:rPr>
          <w:rFonts w:hint="eastAsia" w:ascii="仿宋" w:hAnsi="仿宋" w:eastAsia="仿宋"/>
        </w:rPr>
        <w:t>202</w:t>
      </w:r>
      <w:r>
        <w:rPr>
          <w:rFonts w:hint="eastAsia" w:ascii="仿宋" w:hAnsi="仿宋" w:eastAsia="仿宋"/>
          <w:lang w:val="en-US" w:eastAsia="zh-CN"/>
        </w:rPr>
        <w:t>5</w:t>
      </w:r>
      <w:r>
        <w:rPr>
          <w:rFonts w:hint="eastAsia" w:ascii="仿宋" w:hAnsi="仿宋" w:eastAsia="仿宋"/>
        </w:rPr>
        <w:t>年</w:t>
      </w:r>
      <w:r>
        <w:rPr>
          <w:rFonts w:hint="eastAsia" w:ascii="仿宋" w:hAnsi="仿宋" w:eastAsia="仿宋"/>
          <w:lang w:val="en-US" w:eastAsia="zh-CN"/>
        </w:rPr>
        <w:t>1</w:t>
      </w:r>
      <w:r>
        <w:rPr>
          <w:rFonts w:hint="eastAsia" w:ascii="仿宋" w:hAnsi="仿宋" w:eastAsia="仿宋"/>
        </w:rPr>
        <w:t>月</w:t>
      </w:r>
      <w:r>
        <w:rPr>
          <w:rFonts w:hint="eastAsia" w:ascii="仿宋" w:hAnsi="仿宋" w:eastAsia="仿宋"/>
          <w:lang w:val="en-US" w:eastAsia="zh-CN"/>
        </w:rPr>
        <w:t>21</w:t>
      </w:r>
      <w:r>
        <w:rPr>
          <w:rFonts w:hint="eastAsia" w:ascii="仿宋" w:hAnsi="仿宋" w:eastAsia="仿宋"/>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DC0C316E">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311DC">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CBBF">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573FF">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6B7DD">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A1254">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B5E4C">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25"/>
    <w:rsid w:val="00066DA3"/>
    <w:rsid w:val="002B20D5"/>
    <w:rsid w:val="00322D06"/>
    <w:rsid w:val="00325547"/>
    <w:rsid w:val="00411CE0"/>
    <w:rsid w:val="005016D2"/>
    <w:rsid w:val="005A0DBD"/>
    <w:rsid w:val="007D1FD2"/>
    <w:rsid w:val="008433FA"/>
    <w:rsid w:val="00A76E9B"/>
    <w:rsid w:val="00B308B5"/>
    <w:rsid w:val="00D95EF6"/>
    <w:rsid w:val="00E04925"/>
    <w:rsid w:val="00EC18FE"/>
    <w:rsid w:val="0A65108D"/>
    <w:rsid w:val="0F9D487F"/>
    <w:rsid w:val="11633833"/>
    <w:rsid w:val="1A7838ED"/>
    <w:rsid w:val="1EA5662C"/>
    <w:rsid w:val="2F1E1DBB"/>
    <w:rsid w:val="2F583B3A"/>
    <w:rsid w:val="43843A68"/>
    <w:rsid w:val="512F072A"/>
    <w:rsid w:val="523009B5"/>
    <w:rsid w:val="79D50B26"/>
    <w:rsid w:val="7ECE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420" w:firstLineChars="200"/>
      <w:jc w:val="both"/>
    </w:pPr>
    <w:rPr>
      <w:rFonts w:ascii="方正仿宋_GBK" w:hAnsi="方正仿宋_GBK" w:eastAsia="方正仿宋_GBK" w:cs="方正仿宋_GBK"/>
      <w:kern w:val="2"/>
      <w:sz w:val="32"/>
      <w:szCs w:val="32"/>
      <w:lang w:val="en-US" w:eastAsia="zh-CN" w:bidi="ar-SA"/>
      <w14:ligatures w14:val="none"/>
    </w:rPr>
  </w:style>
  <w:style w:type="paragraph" w:styleId="3">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rPr>
  </w:style>
  <w:style w:type="paragraph" w:styleId="6">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rFonts w:ascii="Calibri" w:hAnsi="Calibri" w:cs="Calibri"/>
      <w:color w:val="000000"/>
      <w:szCs w:val="21"/>
    </w:rPr>
  </w:style>
  <w:style w:type="paragraph" w:styleId="12">
    <w:name w:val="footer"/>
    <w:basedOn w:val="1"/>
    <w:link w:val="38"/>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37"/>
    <w:unhideWhenUsed/>
    <w:qFormat/>
    <w:uiPriority w:val="99"/>
    <w:pPr>
      <w:tabs>
        <w:tab w:val="center" w:pos="4153"/>
        <w:tab w:val="right" w:pos="8306"/>
      </w:tabs>
      <w:snapToGrid w:val="0"/>
      <w:spacing w:line="240" w:lineRule="atLeast"/>
      <w:jc w:val="center"/>
    </w:pPr>
    <w:rPr>
      <w:sz w:val="18"/>
      <w:szCs w:val="18"/>
    </w:rPr>
  </w:style>
  <w:style w:type="paragraph" w:styleId="14">
    <w:name w:val="Subtitle"/>
    <w:basedOn w:val="1"/>
    <w:next w:val="1"/>
    <w:link w:val="29"/>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spacing w:before="100" w:beforeAutospacing="1" w:after="100" w:afterAutospacing="1"/>
      <w:jc w:val="left"/>
    </w:pPr>
    <w:rPr>
      <w:kern w:val="0"/>
      <w:sz w:val="24"/>
      <w:szCs w:val="20"/>
    </w:rPr>
  </w:style>
  <w:style w:type="paragraph" w:styleId="16">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3"/>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6"/>
    <w:semiHidden/>
    <w:qFormat/>
    <w:uiPriority w:val="9"/>
    <w:rPr>
      <w:rFonts w:cstheme="majorBidi"/>
      <w:color w:val="104862" w:themeColor="accent1" w:themeShade="BF"/>
      <w:sz w:val="28"/>
      <w:szCs w:val="28"/>
    </w:rPr>
  </w:style>
  <w:style w:type="character" w:customStyle="1" w:styleId="23">
    <w:name w:val="标题 5 字符"/>
    <w:basedOn w:val="18"/>
    <w:link w:val="7"/>
    <w:semiHidden/>
    <w:qFormat/>
    <w:uiPriority w:val="9"/>
    <w:rPr>
      <w:rFonts w:cstheme="majorBidi"/>
      <w:color w:val="104862" w:themeColor="accent1" w:themeShade="BF"/>
      <w:sz w:val="24"/>
    </w:rPr>
  </w:style>
  <w:style w:type="character" w:customStyle="1" w:styleId="24">
    <w:name w:val="标题 6 字符"/>
    <w:basedOn w:val="18"/>
    <w:link w:val="8"/>
    <w:semiHidden/>
    <w:qFormat/>
    <w:uiPriority w:val="9"/>
    <w:rPr>
      <w:rFonts w:cstheme="majorBidi"/>
      <w:b/>
      <w:bCs/>
      <w:color w:val="104862" w:themeColor="accent1" w:themeShade="BF"/>
    </w:rPr>
  </w:style>
  <w:style w:type="character" w:customStyle="1" w:styleId="25">
    <w:name w:val="标题 7 字符"/>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601</Words>
  <Characters>617</Characters>
  <Lines>4</Lines>
  <Paragraphs>1</Paragraphs>
  <TotalTime>0</TotalTime>
  <ScaleCrop>false</ScaleCrop>
  <LinksUpToDate>false</LinksUpToDate>
  <CharactersWithSpaces>617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2024-03-18T07:32:00Z</dcterms:created>
  <dc:creator>8619513098375</dc:creator>
  <cp:lastModifiedBy>娄晋鸣</cp:lastModifiedBy>
  <dcterms:modified xsi:type="dcterms:W3CDTF">2026-01-28T09:01:53Z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eyJoZGlkIjoiMTMyMWU2YThkMGRlYTQ2YjcwZjZmZGVjNmEzMzA3NjUiLCJ1c2VySWQiOiIzNTYzNjU0NjUifQ==</vt:lpwstr>
  </property>
  <property fmtid="{D5CDD505-2E9C-101B-9397-08002B2CF9AE}" pid="4" name="ICV">
    <vt:lpwstr>F5D9686237554E758CA14307FDF77800_13</vt:lpwstr>
  </property>
</Properties>
</file>