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EBEE7">
      <w:pPr>
        <w:ind w:firstLine="0" w:firstLineChars="0"/>
        <w:jc w:val="center"/>
        <w:rPr>
          <w:rFonts w:ascii="宋体" w:hAnsi="宋体" w:eastAsia="宋体" w:cs="宋体"/>
          <w:b/>
          <w:bCs/>
          <w:sz w:val="44"/>
          <w:szCs w:val="44"/>
        </w:rPr>
      </w:pPr>
      <w:bookmarkStart w:id="0" w:name="_GoBack"/>
      <w:r>
        <w:rPr>
          <w:rFonts w:hint="eastAsia" w:ascii="宋体" w:hAnsi="宋体" w:eastAsia="宋体" w:cs="宋体"/>
          <w:b/>
          <w:bCs/>
          <w:sz w:val="44"/>
          <w:szCs w:val="44"/>
        </w:rPr>
        <w:t>方城县公安局关于全县开展防范压降道路交通事故专项整治行动方案的起草说明</w:t>
      </w:r>
    </w:p>
    <w:bookmarkEnd w:id="0"/>
    <w:p w14:paraId="53CE6FAB">
      <w:pPr>
        <w:ind w:firstLine="0" w:firstLineChars="0"/>
        <w:jc w:val="center"/>
        <w:rPr>
          <w:rFonts w:ascii="宋体" w:hAnsi="宋体" w:eastAsia="宋体" w:cs="宋体"/>
          <w:sz w:val="44"/>
          <w:szCs w:val="44"/>
        </w:rPr>
      </w:pPr>
    </w:p>
    <w:p w14:paraId="319EE576">
      <w:pPr>
        <w:spacing w:line="560" w:lineRule="exact"/>
        <w:ind w:firstLine="640"/>
        <w:rPr>
          <w:rFonts w:ascii="黑体" w:hAnsi="黑体" w:eastAsia="黑体" w:cs="黑体"/>
        </w:rPr>
      </w:pPr>
      <w:r>
        <w:rPr>
          <w:rFonts w:hint="eastAsia" w:ascii="黑体" w:hAnsi="黑体" w:eastAsia="黑体" w:cs="黑体"/>
        </w:rPr>
        <w:t>一、起草背景</w:t>
      </w:r>
    </w:p>
    <w:p w14:paraId="2EFB26F3">
      <w:pPr>
        <w:widowControl/>
        <w:shd w:val="clear" w:color="auto" w:fill="FFFFFF"/>
        <w:spacing w:line="600" w:lineRule="atLeast"/>
        <w:ind w:firstLine="640"/>
        <w:rPr>
          <w:rFonts w:ascii="仿宋" w:hAnsi="仿宋" w:eastAsia="仿宋" w:cs="仿宋"/>
          <w:color w:val="000000"/>
          <w:kern w:val="0"/>
          <w:shd w:val="clear" w:color="auto" w:fill="FFFFFF"/>
          <w:lang w:bidi="ar"/>
        </w:rPr>
      </w:pPr>
      <w:r>
        <w:rPr>
          <w:rFonts w:hint="eastAsia" w:ascii="仿宋" w:hAnsi="仿宋" w:eastAsia="仿宋" w:cs="仿宋"/>
          <w:color w:val="000000"/>
          <w:kern w:val="0"/>
          <w:shd w:val="clear" w:color="auto" w:fill="FFFFFF"/>
          <w:lang w:bidi="ar"/>
        </w:rPr>
        <w:t>11月12日至16日，由市政府副秘书长孙林儒、市政府办公室副主任张玉坤带队，组织公安、交通、公路等部门分管负责同志和相关工作人员组成调研工作专班，采取实地走访、企业暗访、查阅资料、座谈讨论等方式，对我县道路交通安全管理工作进行调查研究。</w:t>
      </w:r>
    </w:p>
    <w:p w14:paraId="7412060D">
      <w:pPr>
        <w:widowControl/>
        <w:shd w:val="clear" w:color="auto" w:fill="FFFFFF"/>
        <w:spacing w:line="600" w:lineRule="atLeast"/>
        <w:ind w:firstLine="640"/>
        <w:rPr>
          <w:rFonts w:ascii="仿宋" w:hAnsi="仿宋" w:eastAsia="仿宋" w:cs="仿宋"/>
          <w:color w:val="000000"/>
          <w:kern w:val="0"/>
          <w:shd w:val="clear" w:color="auto" w:fill="FFFFFF"/>
          <w:lang w:bidi="ar"/>
        </w:rPr>
      </w:pPr>
      <w:r>
        <w:rPr>
          <w:rFonts w:hint="eastAsia" w:ascii="仿宋" w:hAnsi="仿宋" w:eastAsia="仿宋" w:cs="仿宋"/>
          <w:color w:val="000000"/>
          <w:kern w:val="0"/>
          <w:shd w:val="clear" w:color="auto" w:fill="FFFFFF"/>
          <w:lang w:bidi="ar"/>
        </w:rPr>
        <w:t>调研专班形成了《关于方城县道路交通安全工作的调研报告》，南阳市政府路红卫市长在《报告》上做出批示：“请方城县对照问题做好整改，整改情况及时上报。印发《调查研究》供其他县市区借鉴”。</w:t>
      </w:r>
    </w:p>
    <w:p w14:paraId="727F1AE4">
      <w:pPr>
        <w:widowControl/>
        <w:shd w:val="clear" w:color="auto" w:fill="FFFFFF"/>
        <w:spacing w:line="600" w:lineRule="atLeast"/>
        <w:ind w:firstLine="640"/>
        <w:rPr>
          <w:rFonts w:ascii="仿宋" w:hAnsi="仿宋" w:eastAsia="仿宋" w:cs="仿宋"/>
          <w:color w:val="000000"/>
          <w:kern w:val="0"/>
          <w:shd w:val="clear" w:color="auto" w:fill="FFFFFF"/>
          <w:lang w:bidi="ar"/>
        </w:rPr>
      </w:pPr>
      <w:r>
        <w:rPr>
          <w:rFonts w:hint="eastAsia" w:ascii="仿宋" w:hAnsi="仿宋" w:eastAsia="仿宋" w:cs="仿宋"/>
          <w:color w:val="000000"/>
          <w:kern w:val="0"/>
          <w:shd w:val="clear" w:color="auto" w:fill="FFFFFF"/>
          <w:lang w:bidi="ar"/>
        </w:rPr>
        <w:t>12月6日，中共南阳市委南阳市人民政府督查局对我县下发了《关于对市政府主要领导批示件进行交办的通知》，要求我县高度重视，对照问题做好整改，切实将市政府主要领导批示落到实处。落实情况向市政府做出专题报告。根据（批示交办【2024】61号）文件要求，结合我县实际，特制定本方案。</w:t>
      </w:r>
    </w:p>
    <w:p w14:paraId="11DE5687">
      <w:pPr>
        <w:spacing w:line="560" w:lineRule="exact"/>
        <w:ind w:firstLine="640"/>
        <w:rPr>
          <w:rFonts w:ascii="黑体" w:hAnsi="黑体" w:eastAsia="黑体" w:cs="黑体"/>
        </w:rPr>
      </w:pPr>
      <w:r>
        <w:rPr>
          <w:rFonts w:hint="eastAsia" w:ascii="黑体" w:hAnsi="黑体" w:eastAsia="黑体" w:cs="黑体"/>
        </w:rPr>
        <w:t>二、起草过程及依据</w:t>
      </w:r>
    </w:p>
    <w:p w14:paraId="0BA3DEB7">
      <w:pPr>
        <w:pStyle w:val="14"/>
        <w:spacing w:before="0" w:beforeAutospacing="0" w:after="0" w:afterAutospacing="0" w:line="560" w:lineRule="exact"/>
        <w:ind w:firstLine="640"/>
        <w:jc w:val="both"/>
        <w:rPr>
          <w:rFonts w:ascii="仿宋" w:hAnsi="仿宋" w:eastAsia="仿宋_GB2312" w:cs="仿宋"/>
          <w:sz w:val="32"/>
          <w:szCs w:val="32"/>
        </w:rPr>
      </w:pPr>
      <w:r>
        <w:rPr>
          <w:rFonts w:hint="eastAsia" w:ascii="仿宋" w:hAnsi="仿宋" w:eastAsia="仿宋_GB2312" w:cs="仿宋"/>
          <w:sz w:val="32"/>
          <w:szCs w:val="32"/>
        </w:rPr>
        <w:t>本方案的起草由方城县公安局主要领导向县政府主要领导进行汇报后，我单位成立了文件起草小组，由交警大队大队长刘超峰同志负责落实，大队办公室负责人负责起草。依据《中华人民共和国道路交通安全实施条例》、《中华人民共和国公路管理条例》、《河南省治理货运运输超限超载条例》、《河南省禁毒条例》、《农业机械安全监督管理条例》、《道路旅游运输及客运站管理规定》</w:t>
      </w:r>
      <w:r>
        <w:rPr>
          <w:rFonts w:hint="eastAsia" w:ascii="仿宋" w:hAnsi="仿宋" w:eastAsia="仿宋" w:cs="仿宋"/>
          <w:color w:val="000000"/>
          <w:sz w:val="32"/>
          <w:szCs w:val="32"/>
          <w:shd w:val="clear" w:color="auto" w:fill="FFFFFF"/>
        </w:rPr>
        <w:t>等规定，</w:t>
      </w:r>
      <w:r>
        <w:rPr>
          <w:rFonts w:hint="eastAsia" w:ascii="仿宋" w:hAnsi="仿宋" w:eastAsia="仿宋_GB2312" w:cs="仿宋"/>
          <w:sz w:val="32"/>
          <w:szCs w:val="32"/>
        </w:rPr>
        <w:t>结合我县实际，在进行了充分的调查研究基础上，拿出了初稿。公安局党组及相关科室对初稿进行了深入的讨论研究，根据讨论研究的结果对该意见进行了修改，修改后的文稿送达至</w:t>
      </w:r>
      <w:r>
        <w:rPr>
          <w:rFonts w:hint="eastAsia" w:ascii="仿宋" w:hAnsi="仿宋" w:eastAsia="仿宋" w:cs="仿宋"/>
          <w:color w:val="000000"/>
          <w:sz w:val="32"/>
          <w:szCs w:val="32"/>
          <w:shd w:val="clear" w:color="auto" w:fill="FFFFFF"/>
        </w:rPr>
        <w:t>相关</w:t>
      </w:r>
      <w:r>
        <w:rPr>
          <w:rFonts w:hint="eastAsia" w:ascii="仿宋" w:hAnsi="仿宋" w:eastAsia="仿宋_GB2312" w:cs="仿宋"/>
          <w:sz w:val="32"/>
          <w:szCs w:val="32"/>
        </w:rPr>
        <w:t>部门征求了意见。在征求各部门意见的基础上，形成了讨论稿，并由法制部门对该文件讨论稿进行了合法性审核。</w:t>
      </w:r>
    </w:p>
    <w:p w14:paraId="7A71F569">
      <w:pPr>
        <w:ind w:firstLine="419" w:firstLineChars="131"/>
      </w:pPr>
    </w:p>
    <w:p w14:paraId="31BBEA32">
      <w:pPr>
        <w:ind w:firstLine="419" w:firstLineChars="131"/>
      </w:pPr>
    </w:p>
    <w:p w14:paraId="32973870">
      <w:pPr>
        <w:ind w:right="1280" w:rightChars="400" w:firstLine="0" w:firstLineChars="0"/>
        <w:jc w:val="center"/>
        <w:rPr>
          <w:rFonts w:ascii="仿宋" w:hAnsi="仿宋" w:eastAsia="仿宋"/>
        </w:rPr>
      </w:pPr>
      <w:r>
        <w:rPr>
          <w:rFonts w:hint="eastAsia" w:ascii="仿宋" w:hAnsi="仿宋" w:eastAsia="仿宋"/>
        </w:rPr>
        <w:t xml:space="preserve"> </w:t>
      </w:r>
      <w:r>
        <w:rPr>
          <w:rFonts w:ascii="仿宋" w:hAnsi="仿宋" w:eastAsia="仿宋"/>
        </w:rPr>
        <w:t xml:space="preserve">                        </w:t>
      </w:r>
    </w:p>
    <w:p w14:paraId="682CAF56">
      <w:pPr>
        <w:ind w:right="1280" w:rightChars="400" w:firstLine="4480" w:firstLineChars="1400"/>
        <w:rPr>
          <w:rFonts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DC0C316E">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3C0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7EC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75C8">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1BF9">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838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33D">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121E68"/>
    <w:rsid w:val="00236F70"/>
    <w:rsid w:val="002B20D5"/>
    <w:rsid w:val="002E2964"/>
    <w:rsid w:val="00311A27"/>
    <w:rsid w:val="003226ED"/>
    <w:rsid w:val="00322D06"/>
    <w:rsid w:val="00325547"/>
    <w:rsid w:val="00411CE0"/>
    <w:rsid w:val="00420A20"/>
    <w:rsid w:val="004B07A6"/>
    <w:rsid w:val="005016D2"/>
    <w:rsid w:val="005A0DBD"/>
    <w:rsid w:val="007D1FD2"/>
    <w:rsid w:val="008433FA"/>
    <w:rsid w:val="0087383C"/>
    <w:rsid w:val="00A76E9B"/>
    <w:rsid w:val="00B308B5"/>
    <w:rsid w:val="00C402BB"/>
    <w:rsid w:val="00C42324"/>
    <w:rsid w:val="00D95EF6"/>
    <w:rsid w:val="00E04925"/>
    <w:rsid w:val="00EA462E"/>
    <w:rsid w:val="00EC18FE"/>
    <w:rsid w:val="00F04C57"/>
    <w:rsid w:val="5B62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tLeast"/>
      <w:jc w:val="left"/>
    </w:pPr>
    <w:rPr>
      <w:sz w:val="18"/>
      <w:szCs w:val="18"/>
    </w:rPr>
  </w:style>
  <w:style w:type="paragraph" w:styleId="12">
    <w:name w:val="header"/>
    <w:basedOn w:val="1"/>
    <w:link w:val="36"/>
    <w:unhideWhenUsed/>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uiPriority w:val="99"/>
    <w:pPr>
      <w:spacing w:before="100" w:beforeAutospacing="1" w:after="100" w:afterAutospacing="1"/>
      <w:jc w:val="left"/>
    </w:pPr>
    <w:rPr>
      <w:kern w:val="0"/>
      <w:sz w:val="24"/>
      <w:szCs w:val="20"/>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 w:type="paragraph" w:customStyle="1" w:styleId="38">
    <w:name w:val="Char"/>
    <w:basedOn w:val="1"/>
    <w:uiPriority w:val="0"/>
    <w:pPr>
      <w:spacing w:before="100" w:beforeAutospacing="1" w:after="100" w:afterAutospacing="1" w:line="240" w:lineRule="auto"/>
      <w:ind w:firstLine="0" w:firstLineChars="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802</Words>
  <Characters>817</Characters>
  <Lines>6</Lines>
  <Paragraphs>1</Paragraphs>
  <TotalTime>55</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娄晋鸣</cp:lastModifiedBy>
  <dcterms:modified xsi:type="dcterms:W3CDTF">2026-01-28T08:13:11Z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eyJoZGlkIjoiMTMyMWU2YThkMGRlYTQ2YjcwZjZmZGVjNmEzMzA3NjUiLCJ1c2VySWQiOiIzNTYzNjU0NjUifQ==</vt:lpwstr>
  </property>
  <property fmtid="{D5CDD505-2E9C-101B-9397-08002B2CF9AE}" pid="3" name="KSOProductBuildVer">
    <vt:lpwstr>2052-12.1.0.24657</vt:lpwstr>
  </property>
  <property fmtid="{D5CDD505-2E9C-101B-9397-08002B2CF9AE}" pid="4" name="ICV">
    <vt:lpwstr>5204367E7DB74B8FAC46147655FD4FE5_13</vt:lpwstr>
  </property>
</Properties>
</file>