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7A9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关于《方城县考古调查勘探发掘工作实施方案》的风险评估报告</w:t>
      </w:r>
    </w:p>
    <w:p w14:paraId="7DB840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FD1C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重大行政决策程序暂行条例》、《河南省重大决策社会稳定风险评估实施办法》等相关规定，我单位对《方城县考古调查勘探发掘工作实施方案》（以下简称《实施方案》）开展了社会稳定风险评估工作。评估工作通过文件审阅、部门访谈、专家咨询、案例比对及实地调研等方式进行，旨在系统识别、科学研判决策实施可能引发的社会稳定风险，并提出防范化解措施。现将评估情况报告如下：</w:t>
      </w:r>
    </w:p>
    <w:p w14:paraId="0D27F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一、评估工作概况</w:t>
      </w:r>
    </w:p>
    <w:p w14:paraId="0F66B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1.评估对象：《方城县考古调查勘探发掘工作实施方案》（方政办〔2025〕12号）。</w:t>
      </w:r>
    </w:p>
    <w:p w14:paraId="3F4E7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2.评估性质：重大行政决策（属于涉及公共利益、可能对社会秩序产生较大影响的政策文件）事前风险评估。</w:t>
      </w:r>
    </w:p>
    <w:p w14:paraId="403F7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估依据：主要包括《重大行政决策程序暂行条例》（国务院令第713号）、国家发展改革委《重大固定资产投资项目社会稳定风险评估暂行办法》、《河南省重大决策社会稳定风险评估实施办法》、《方城县人民政府重大行政决策程序规定》以及《实施方案》文本及相关背景材料。</w:t>
      </w:r>
    </w:p>
    <w:p w14:paraId="35558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4.核心政策内容概要：《实施方案》旨在规范我县国有建设用地考古调查、勘探、发掘工作，落实“先考古、后出让”制度。</w:t>
      </w:r>
    </w:p>
    <w:p w14:paraId="4ECF6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主要内容为明确在土地收储后、出让前，由属地乡镇（街道）完成地面附着物清表，并由县文物部门向省文物局申请开展考古工作；规定考古经费（勘探7元/平方米，发掘1500元/平方米）纳入土地储备成本，由县财政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明确了自然资源、财政、文物及各乡（镇）人民政府、街道办事处的职责分工与工作流程。</w:t>
      </w:r>
    </w:p>
    <w:p w14:paraId="0ECD3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二、风险识别与可控性分析</w:t>
      </w:r>
    </w:p>
    <w:p w14:paraId="430AF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经系统排查，方案实施可能面临的潜在风险点均具备成熟、有效的管控基础，风险处于低位且可控范围。</w:t>
      </w:r>
    </w:p>
    <w:p w14:paraId="3C617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政策合规性风险极低。《实施方案》严格遵循《中华人民共和国文物保护法》及国家关于“先考古、后出让”的制度要求，其制定主体、程序及内容框架均于法有据。方案将考古经费明确纳入土地储备成本并由财政保障，从源头上消除了因经费问题引发的操作风险，政策合法性基础坚实。</w:t>
      </w:r>
    </w:p>
    <w:p w14:paraId="13CC5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经济与社会流程风险可控。考古前置虽可能微量延长单宗地块的出让前期周期，但方案通过建立标准化流程，将不可预见因素转化为可预见、可计划的管理环节，反而有利于形成稳定的市场预期。从长远看，此举避免了因文物考古问题导致已出让土地项目被迫调整或停滞的更大风险，是优化营商环境的负责任举措，获得了多数潜在市场主体的理解。</w:t>
      </w:r>
    </w:p>
    <w:p w14:paraId="6B95C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关键环节（土地清表）风险可控。方案中涉及的“净地”清表工作，其补偿标准、操作程序均适用我县已施行多年且较为成熟的集体土地征收与补偿安置政策体系，并非创设新的补偿标准。风险点仅在于既有政策在具体地块的执行层面。只要坚持“公平、公开、公正”原则，严格履行现行政策程序，此环节风险即可有效防控，发生大规模群体性事件的可能性很低。</w:t>
      </w:r>
    </w:p>
    <w:p w14:paraId="5854A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公众沟通与社会舆论风险低。随着近年来文化遗产保护宣传的深入，“在发展中保护、在保护中发展”的理念已获得社会广泛认同。考古前置工作有利于从源头避免建设过程中破坏文物的事件，本身是一项具有社会公益性的积极措施。通过适时的政策解读与科普宣传，易于赢得公众支持，负面舆情风险较低。</w:t>
      </w:r>
    </w:p>
    <w:p w14:paraId="14984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门协作与执行风险较低。《实施方案》清晰界定了文物、自然资源、财政、属地政府等各相关部门的职责，建立了流程衔接节点。我县已具备成熟的跨部门重点项目协同机制，可将本方案工作流程嵌入现有机制中顺畅运转，协作障碍小，执行风险低。</w:t>
      </w:r>
    </w:p>
    <w:p w14:paraId="024F0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 风险等级综合评判</w:t>
      </w:r>
    </w:p>
    <w:p w14:paraId="58198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综合风险等级评判</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低风险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评判依据</w:t>
      </w:r>
      <w:r>
        <w:rPr>
          <w:rFonts w:hint="eastAsia" w:ascii="仿宋_GB2312" w:hAnsi="仿宋_GB2312" w:eastAsia="仿宋_GB2312" w:cs="仿宋_GB2312"/>
          <w:sz w:val="32"/>
          <w:szCs w:val="32"/>
          <w:lang w:val="en-US" w:eastAsia="zh-CN"/>
        </w:rPr>
        <w:t>如下</w:t>
      </w:r>
      <w:r>
        <w:rPr>
          <w:rFonts w:hint="eastAsia" w:ascii="仿宋_GB2312" w:hAnsi="仿宋_GB2312" w:eastAsia="仿宋_GB2312" w:cs="仿宋_GB2312"/>
          <w:sz w:val="32"/>
          <w:szCs w:val="32"/>
        </w:rPr>
        <w:t>：</w:t>
      </w:r>
    </w:p>
    <w:p w14:paraId="0E9A1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本身系对上级法律法规与政策的细化和落实，无突破性、争议性条款。所涉潜在风险点均非新生事物，我县在征地补偿、部门协同、公众沟通等方面均拥有完备的制度体系和丰富的实践经验，足以对可能出现的轻微风险进行有效吸附与化解。方案实施预计不会对我县社会稳定形势产生负面影响。</w:t>
      </w:r>
    </w:p>
    <w:p w14:paraId="11C5D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 风险防范与保障措施建议</w:t>
      </w:r>
    </w:p>
    <w:p w14:paraId="5D1DB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为将已有低风险进一步降至最低，确保方案顺利实施，建议强化以下保障措施：</w:t>
      </w:r>
    </w:p>
    <w:p w14:paraId="0841B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宣传解读，凝聚社会共识。方案正式印发后，可通过政府门户网站、新闻媒体及社区宣传等多种渠道，以图文、问答等形式进行通俗化解读，重点阐述政策对保护文化遗产、保障城市长远发展的积极意义，预先营造良好的社会氛围。</w:t>
      </w:r>
    </w:p>
    <w:p w14:paraId="00C6C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2.固化协同流程，提升执行效能。建议以该方案为基础，由县政府办公室牵头，制作配套的具体行动的“说明书”，定期召开协调会，确保流程无缝衔接。</w:t>
      </w:r>
    </w:p>
    <w:p w14:paraId="6F90A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3.夯实资金保障，确保流程顺畅。县财政部门应确保将考古勘探发掘经费足额、及时纳入年度土地储备资金预算，建立便捷高效的请款与支付流程，避免因资金拨付延迟影响整体工作进度。</w:t>
      </w:r>
    </w:p>
    <w:p w14:paraId="7E45F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4.建立信息通报与舆情监测机制。对进入考古前置流程的地块，适时向相关街镇、社区及关注企业通报进展。宣传、网信部门可进行常态化的轻微舆情监测，对可能的误解及时澄清引导。</w:t>
      </w:r>
    </w:p>
    <w:p w14:paraId="03341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五、评估结论</w:t>
      </w:r>
    </w:p>
    <w:p w14:paraId="3249A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经全面、客观、审慎评估，本评估认为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城县考古调查勘探发掘工作实施方案》是一项合法性充分、必要性突出、程序规范的重大行政决策。方案设计系统周全，风险管控基础良好，实施过程中可能出现的风险点程度低、可控性强。在落实常规性工作措施和本报告建议的保障机制后，方案实施具备很低的社会稳定风险，不会对全县经济社会发展与社会和谐稳定产生不利影响。</w:t>
      </w:r>
    </w:p>
    <w:p w14:paraId="59E7B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综上，评估结论为低风险，建议决策机关按程序审议并批准实施</w:t>
      </w:r>
      <w:r>
        <w:rPr>
          <w:rFonts w:hint="eastAsia" w:ascii="仿宋_GB2312" w:hAnsi="仿宋_GB2312" w:eastAsia="仿宋_GB2312" w:cs="仿宋_GB2312"/>
          <w:sz w:val="32"/>
          <w:szCs w:val="32"/>
          <w:lang w:eastAsia="zh-CN"/>
        </w:rPr>
        <w:t>。</w:t>
      </w:r>
    </w:p>
    <w:p w14:paraId="19024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35FFEC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方城县文化广电和旅游局 </w:t>
      </w:r>
    </w:p>
    <w:p w14:paraId="1ACA37C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2C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EFBE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0EFBE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C15A3"/>
    <w:rsid w:val="34145801"/>
    <w:rsid w:val="544C7AA2"/>
    <w:rsid w:val="5FF708BC"/>
    <w:rsid w:val="7732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2147</Words>
  <Characters>2169</Characters>
  <Lines>0</Lines>
  <Paragraphs>0</Paragraphs>
  <TotalTime>16</TotalTime>
  <ScaleCrop>false</ScaleCrop>
  <LinksUpToDate>false</LinksUpToDate>
  <CharactersWithSpaces>2176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2025-12-09T01:09:00Z</dcterms:created>
  <dc:creator>admin</dc:creator>
  <cp:lastModifiedBy>WPS_777271905</cp:lastModifiedBy>
  <cp:lastPrinted>2025-12-26T03:41:00Z</cp:lastPrinted>
  <dcterms:modified xsi:type="dcterms:W3CDTF">2025-12-30T13:12:47Z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eyJoZGlkIjoiMmE4NjAxMDkxMjMwMzYyMTU5ZjVhOTRlZTBmMjNhMTciLCJ1c2VySWQiOiI3NzcyNzE5MDUifQ==</vt:lpwstr>
  </property>
  <property fmtid="{D5CDD505-2E9C-101B-9397-08002B2CF9AE}" pid="4" name="ICV">
    <vt:lpwstr>3FC2C0C7BBF6419CAFE7621F51B3488F_13</vt:lpwstr>
  </property>
</Properties>
</file>