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大雾橙色预警信息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方城县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气象台2025年10月14日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发布大雾橙色预警信号</w:t>
      </w:r>
      <w:r>
        <w:rPr>
          <w:rFonts w:hint="eastAsia" w:hAnsi="黑体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预计未来6小时内，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方城县城区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及所辖乡镇和街道将出现能见度小于200米的雾，局地能见度小于50米，请注意防范。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大雾橙色</w:t>
      </w: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预警信号</w:t>
      </w:r>
    </w:p>
    <w:p>
      <w:pPr>
        <w:pStyle w:val="11"/>
        <w:ind w:firstLine="643" w:firstLineChars="200"/>
        <w:rPr>
          <w:rFonts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图标</w:t>
      </w:r>
      <w:r>
        <w:rPr>
          <w:rFonts w:hint="eastAsia" w:hAnsi="黑体" w:cs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11"/>
        <w:ind w:firstLine="480" w:firstLineChars="200"/>
        <w:jc w:val="center"/>
      </w:pPr>
      <w:r>
        <w:drawing>
          <wp:inline distT="0" distB="0" distL="114300" distR="114300">
            <wp:extent cx="1717675" cy="1288415"/>
            <wp:effectExtent l="0" t="0" r="9525" b="698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员会办公室、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（一）强化统筹调度与值班值守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要高度重视大雾防御工作，严格落实24小时值班值守和领导带班制度，保持通讯联络畅通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加强与气象部门的实时会商，动态掌握雾情变化，及时调整防御措施，遇突发事件第一时间启动应急预案，妥善处置并按规定上报。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（二）全力保障交通运输安全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高速公路经营管理单位需立即启动雾天应急预案，采取限流、分流、临时关闭等措施（如能见度低于50米时，高速路段可实施全面封闭），通过电子屏、广播等渠道实时发布路况信息，引导车辆有序停靠或绕行。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县公安局、交通局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在高速路口、国省道、城市主干道等关键节点增派警力，加强交通指挥与管控，重点严查超速、随意变道等违法行为；加大对“两客一危”车辆的监管力度，利用智能交通系统实时监测车辆运行状态，对违规运营车辆强制停驶。路政、养护单位需加强雾区路段巡查，及时清除道路障碍物，协同交警疏散滞留车辆和人员，必要时在雾区设置警示标识、防撞设施及临时照明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（三）严控户外作业与设施安全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县住建局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要责令建筑施工企业暂停雾天户外作业，对深基坑、高支模、脚手架及建筑起重机械等设施进行全面检查加固，防止因能见度低引发坍塌、坠落事故；作业人员需转移至室内安全区域，待雾情缓解后再有序复工。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县城管局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要立即排查城市户外广告、路灯杆、公交站台等公共设施，对松动、倾斜的设施及时加固或拆除；督促环卫作业单位调整作业模式，暂停机械化清扫作业，优先采用人工保洁，避免机械作业引发安全事故。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（四）加强民生保障与风险防控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供电公司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需加强变电站、输电线路巡检维护，重点防范雾凇、湿闪对电力设备的影响，安排应急抢修队伍及物资驻点待命，确保医院、交通枢纽、居民小区等重点区域用电稳定，遇供电故障第一时间抢修恢复。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宣传部门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要联合电视、广播、网络新媒体、社区大喇叭等渠道，高频次推送大雾预警信息及防御指南，提醒公众增强安全意识；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县卫健委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需发布健康提示，告知老人、儿童、呼吸道疾病患者减少户外活动，确需外出时佩戴专业防护口罩，回家后及时用淡盐水漱口、清洗鼻腔，降低疾病诱发风险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）引导公众科学防范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需密切关注雾情变化，尽量减少不必要的外出；确需驾车出行的，应开启雾灯、近光灯、示廓灯及危险报警闪光灯，严格控制车速，与前车保持足够安全距离，避免频繁变道或超车，遇能见度极低时，尽快驶离主干道，寻找安全区域停靠；步行或骑行时需穿戴鲜艳衣物，在人行道内通行，注意避让车辆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520" w:tblpY="1002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南阳市安防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南阳市应管理局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1084172F"/>
    <w:rsid w:val="190C5C28"/>
    <w:rsid w:val="1A154A49"/>
    <w:rsid w:val="1D55707D"/>
    <w:rsid w:val="22593643"/>
    <w:rsid w:val="2B332270"/>
    <w:rsid w:val="32583CDF"/>
    <w:rsid w:val="36F05BAE"/>
    <w:rsid w:val="3DE863CC"/>
    <w:rsid w:val="3EB45007"/>
    <w:rsid w:val="40E070FE"/>
    <w:rsid w:val="48415C9A"/>
    <w:rsid w:val="487D0EDC"/>
    <w:rsid w:val="488153A5"/>
    <w:rsid w:val="4B5015EC"/>
    <w:rsid w:val="55EE56D3"/>
    <w:rsid w:val="56A16F92"/>
    <w:rsid w:val="56F03CB1"/>
    <w:rsid w:val="59165852"/>
    <w:rsid w:val="5950463E"/>
    <w:rsid w:val="66F109E6"/>
    <w:rsid w:val="6F0F3EFF"/>
    <w:rsid w:val="775A58D9"/>
    <w:rsid w:val="7B1C0226"/>
    <w:rsid w:val="7C1C4ACE"/>
    <w:rsid w:val="7E737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1829</Words>
  <Characters>1907</Characters>
  <Lines>1</Lines>
  <Paragraphs>2</Paragraphs>
  <TotalTime>72</TotalTime>
  <ScaleCrop>false</ScaleCrop>
  <LinksUpToDate>false</LinksUpToDate>
  <CharactersWithSpaces>1930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Administrator</cp:lastModifiedBy>
  <cp:lastPrinted>2025-10-14T01:40:21Z</cp:lastPrinted>
  <dcterms:modified xsi:type="dcterms:W3CDTF">2025-10-14T01:48:32Z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C29F05B3261C4C7A90C5E569934898BA_13</vt:lpwstr>
  </property>
  <property fmtid="{D5CDD505-2E9C-101B-9397-08002B2CF9AE}" pid="4" name="KSOTemplateDocerSaveRecord">
    <vt:lpwstr>eyJoZGlkIjoiYjk2ZDgwMDA0OGNhOTA0MTA1NjBiNjE4NTVkOWIwMjUiLCJ1c2VySWQiOiIyNTUxMDA2NjgifQ==</vt:lpwstr>
  </property>
</Properties>
</file>