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D9A7">
      <w:pPr>
        <w:spacing w:line="1320" w:lineRule="exact"/>
        <w:jc w:val="center"/>
        <w:rPr>
          <w:rFonts w:ascii="方正小标宋简体" w:hAnsi="宋体" w:eastAsia="方正小标宋简体"/>
          <w:b/>
          <w:color w:val="FF0000"/>
          <w:spacing w:val="100"/>
          <w:w w:val="66"/>
          <w:sz w:val="120"/>
          <w:szCs w:val="120"/>
        </w:rPr>
      </w:pPr>
    </w:p>
    <w:p w14:paraId="1128DBC5">
      <w:pPr>
        <w:spacing w:line="1320" w:lineRule="exact"/>
        <w:jc w:val="center"/>
        <w:rPr>
          <w:rFonts w:ascii="方正小标宋简体" w:hAnsi="宋体" w:eastAsia="方正小标宋简体"/>
          <w:b/>
          <w:color w:val="FF0000"/>
          <w:spacing w:val="100"/>
          <w:w w:val="66"/>
          <w:sz w:val="120"/>
          <w:szCs w:val="120"/>
        </w:rPr>
      </w:pPr>
      <w:r>
        <w:rPr>
          <w:rFonts w:hint="eastAsia" w:ascii="方正小标宋简体" w:hAnsi="宋体" w:eastAsia="方正小标宋简体"/>
          <w:b/>
          <w:color w:val="FF0000"/>
          <w:spacing w:val="100"/>
          <w:w w:val="66"/>
          <w:sz w:val="120"/>
          <w:szCs w:val="120"/>
        </w:rPr>
        <w:t>方城县教育体育局</w:t>
      </w:r>
    </w:p>
    <w:p w14:paraId="1E490B92">
      <w:pPr>
        <w:spacing w:line="560" w:lineRule="exact"/>
        <w:rPr>
          <w:rFonts w:ascii="仿宋" w:hAnsi="仿宋" w:eastAsia="仿宋"/>
          <w:color w:val="FF0000"/>
          <w:sz w:val="32"/>
          <w:szCs w:val="32"/>
        </w:rPr>
      </w:pPr>
    </w:p>
    <w:p w14:paraId="3A79C38C">
      <w:pPr>
        <w:spacing w:line="560" w:lineRule="exact"/>
        <w:rPr>
          <w:rFonts w:ascii="仿宋" w:hAnsi="仿宋" w:eastAsia="仿宋"/>
          <w:color w:val="FF0000"/>
          <w:sz w:val="32"/>
          <w:szCs w:val="32"/>
        </w:rPr>
      </w:pPr>
    </w:p>
    <w:p w14:paraId="59B62371">
      <w:pPr>
        <w:spacing w:line="560" w:lineRule="exact"/>
        <w:rPr>
          <w:rFonts w:ascii="仿宋" w:hAnsi="仿宋" w:eastAsia="仿宋"/>
          <w:color w:val="FF0000"/>
          <w:sz w:val="32"/>
          <w:szCs w:val="32"/>
        </w:rPr>
      </w:pPr>
    </w:p>
    <w:p w14:paraId="3EC50D4C">
      <w:pPr>
        <w:spacing w:line="400" w:lineRule="exact"/>
        <w:jc w:val="left"/>
        <w:rPr>
          <w:rFonts w:ascii="仿宋" w:hAnsi="仿宋" w:eastAsia="仿宋"/>
          <w:color w:val="FF0000"/>
          <w:sz w:val="32"/>
          <w:szCs w:val="32"/>
        </w:rPr>
      </w:pPr>
      <w:r>
        <w:rPr>
          <w:rFonts w:hint="eastAsia" w:ascii="仿宋" w:hAnsi="仿宋" w:eastAsia="仿宋"/>
          <w:color w:val="000000"/>
          <w:sz w:val="32"/>
          <w:szCs w:val="32"/>
        </w:rPr>
        <w:t>方教字〔202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33</w:t>
      </w:r>
      <w:r>
        <w:rPr>
          <w:rFonts w:hint="eastAsia" w:ascii="仿宋" w:hAnsi="仿宋" w:eastAsia="仿宋"/>
          <w:color w:val="000000"/>
          <w:sz w:val="32"/>
          <w:szCs w:val="32"/>
        </w:rPr>
        <w:t xml:space="preserve">号                       </w:t>
      </w:r>
      <w:r>
        <w:rPr>
          <w:rFonts w:hint="eastAsia" w:ascii="仿宋" w:hAnsi="仿宋" w:eastAsia="仿宋"/>
          <w:sz w:val="32"/>
          <w:szCs w:val="32"/>
        </w:rPr>
        <w:t>签发人：</w:t>
      </w:r>
      <w:r>
        <w:rPr>
          <w:rFonts w:hint="eastAsia" w:ascii="仿宋" w:hAnsi="仿宋" w:eastAsia="仿宋"/>
          <w:sz w:val="32"/>
          <w:szCs w:val="32"/>
          <w:lang w:val="en-US" w:eastAsia="zh-CN"/>
        </w:rPr>
        <w:t>秦乐飞</w:t>
      </w:r>
    </w:p>
    <w:p w14:paraId="222145F1">
      <w:pPr>
        <w:spacing w:line="400" w:lineRule="exact"/>
        <w:jc w:val="left"/>
        <w:rPr>
          <w:rFonts w:ascii="仿宋" w:hAnsi="仿宋" w:eastAsia="仿宋"/>
          <w:color w:val="FF0000"/>
          <w:sz w:val="48"/>
          <w:szCs w:val="48"/>
          <w:u w:val="single"/>
        </w:rPr>
      </w:pPr>
      <w:r>
        <w:rPr>
          <w:rFonts w:hint="eastAsia" w:ascii="仿宋" w:hAnsi="仿宋" w:eastAsia="仿宋"/>
          <w:color w:val="FF0000"/>
          <w:sz w:val="48"/>
          <w:szCs w:val="48"/>
          <w:u w:val="single"/>
        </w:rPr>
        <w:t xml:space="preserve">                                                              </w:t>
      </w:r>
    </w:p>
    <w:p w14:paraId="0699C2D8">
      <w:pPr>
        <w:spacing w:line="400" w:lineRule="exact"/>
        <w:ind w:left="6559" w:leftChars="152" w:hanging="6240" w:hangingChars="1950"/>
        <w:rPr>
          <w:rFonts w:hint="eastAsia" w:ascii="仿宋" w:hAnsi="仿宋" w:eastAsia="仿宋"/>
          <w:sz w:val="32"/>
          <w:szCs w:val="32"/>
        </w:rPr>
      </w:pPr>
      <w:r>
        <w:rPr>
          <w:rFonts w:hint="eastAsia" w:ascii="仿宋" w:hAnsi="仿宋" w:eastAsia="仿宋"/>
          <w:sz w:val="32"/>
          <w:szCs w:val="32"/>
        </w:rPr>
        <w:t xml:space="preserve">                                                                                  办理结果：B</w:t>
      </w:r>
    </w:p>
    <w:p w14:paraId="73519EDE">
      <w:pPr>
        <w:ind w:firstLine="880"/>
        <w:jc w:val="center"/>
        <w:rPr>
          <w:rFonts w:hint="eastAsia" w:ascii="方正公文小标宋" w:hAnsi="方正公文小标宋" w:eastAsia="方正公文小标宋" w:cs="方正公文小标宋"/>
          <w:color w:val="000000"/>
          <w:sz w:val="44"/>
          <w:szCs w:val="44"/>
        </w:rPr>
      </w:pPr>
    </w:p>
    <w:p w14:paraId="1CF04078">
      <w:pPr>
        <w:ind w:firstLine="880"/>
        <w:jc w:val="center"/>
        <w:rPr>
          <w:rFonts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对县政协十</w:t>
      </w:r>
      <w:r>
        <w:rPr>
          <w:rFonts w:hint="eastAsia" w:ascii="方正公文小标宋" w:hAnsi="方正公文小标宋" w:eastAsia="方正公文小标宋" w:cs="方正公文小标宋"/>
          <w:color w:val="000000"/>
          <w:sz w:val="44"/>
          <w:szCs w:val="44"/>
          <w:lang w:val="en-US" w:eastAsia="zh-CN"/>
        </w:rPr>
        <w:t>一</w:t>
      </w:r>
      <w:r>
        <w:rPr>
          <w:rFonts w:hint="eastAsia" w:ascii="方正公文小标宋" w:hAnsi="方正公文小标宋" w:eastAsia="方正公文小标宋" w:cs="方正公文小标宋"/>
          <w:color w:val="000000"/>
          <w:sz w:val="44"/>
          <w:szCs w:val="44"/>
        </w:rPr>
        <w:t>届四次会议</w:t>
      </w:r>
    </w:p>
    <w:p w14:paraId="6B72A80B">
      <w:pPr>
        <w:ind w:firstLine="880"/>
        <w:jc w:val="center"/>
        <w:rPr>
          <w:rFonts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第</w:t>
      </w:r>
      <w:r>
        <w:rPr>
          <w:rFonts w:hint="eastAsia" w:ascii="方正公文小标宋" w:hAnsi="方正公文小标宋" w:eastAsia="方正公文小标宋" w:cs="方正公文小标宋"/>
          <w:color w:val="000000"/>
          <w:sz w:val="44"/>
          <w:szCs w:val="44"/>
          <w:lang w:val="en-US" w:eastAsia="zh-CN"/>
        </w:rPr>
        <w:t>0</w:t>
      </w:r>
      <w:r>
        <w:rPr>
          <w:rFonts w:ascii="方正公文小标宋" w:hAnsi="方正公文小标宋" w:eastAsia="方正公文小标宋" w:cs="方正公文小标宋"/>
          <w:color w:val="000000"/>
          <w:sz w:val="44"/>
          <w:szCs w:val="44"/>
        </w:rPr>
        <w:t>1</w:t>
      </w:r>
      <w:r>
        <w:rPr>
          <w:rFonts w:hint="eastAsia" w:ascii="方正公文小标宋" w:hAnsi="方正公文小标宋" w:eastAsia="方正公文小标宋" w:cs="方正公文小标宋"/>
          <w:color w:val="000000"/>
          <w:sz w:val="44"/>
          <w:szCs w:val="44"/>
        </w:rPr>
        <w:t>4号</w:t>
      </w:r>
      <w:r>
        <w:rPr>
          <w:rFonts w:hint="eastAsia" w:ascii="方正公文小标宋" w:hAnsi="方正公文小标宋" w:eastAsia="方正公文小标宋" w:cs="方正公文小标宋"/>
          <w:color w:val="000000"/>
          <w:sz w:val="44"/>
          <w:szCs w:val="44"/>
          <w:lang w:val="en-US" w:eastAsia="zh-CN"/>
        </w:rPr>
        <w:t>提案</w:t>
      </w:r>
      <w:r>
        <w:rPr>
          <w:rFonts w:hint="eastAsia" w:ascii="方正公文小标宋" w:hAnsi="方正公文小标宋" w:eastAsia="方正公文小标宋" w:cs="方正公文小标宋"/>
          <w:color w:val="000000"/>
          <w:sz w:val="44"/>
          <w:szCs w:val="44"/>
        </w:rPr>
        <w:t>的答复</w:t>
      </w:r>
    </w:p>
    <w:p w14:paraId="541ACD03">
      <w:pPr>
        <w:jc w:val="center"/>
        <w:rPr>
          <w:rFonts w:hint="eastAsia" w:ascii="黑体" w:hAnsi="黑体" w:eastAsia="黑体"/>
          <w:b/>
          <w:sz w:val="44"/>
          <w:szCs w:val="44"/>
        </w:rPr>
      </w:pPr>
    </w:p>
    <w:p w14:paraId="6785CF4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尊敬的陆晓东委员：</w:t>
      </w:r>
    </w:p>
    <w:p w14:paraId="74E572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您提出的“关于进一步加强校园食品卫生安全的提案”，精准聚焦了“校园餐”专项整治中学校食品安全管理工作，我们将认真吸纳建议内容，持续完善相关工作。现答复如下：</w:t>
      </w:r>
    </w:p>
    <w:p w14:paraId="0AF036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一、工作开展情况</w:t>
      </w:r>
    </w:p>
    <w:p w14:paraId="3E1A59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针对您提出的“四个问题”和“四点建议”，我们开展了以下工作。</w:t>
      </w:r>
    </w:p>
    <w:p w14:paraId="65E732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加强学校食堂硬件建设。</w:t>
      </w:r>
    </w:p>
    <w:p w14:paraId="0341AF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一方面，自2025年5</w:t>
      </w:r>
      <w:r>
        <w:rPr>
          <w:rFonts w:hint="eastAsia" w:ascii="仿宋_GB2312" w:hAnsi="仿宋_GB2312" w:eastAsia="仿宋_GB2312" w:cs="仿宋_GB2312"/>
          <w:color w:val="auto"/>
          <w:sz w:val="32"/>
          <w:szCs w:val="32"/>
        </w:rPr>
        <w:t>月份以来，教体局多方筹资3379万元新建二郎庙一中、赵河一中、广阳一中、清河三中、方城县二初中食堂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各项目正在推进中；同时，教</w:t>
      </w:r>
      <w:r>
        <w:rPr>
          <w:rFonts w:hint="eastAsia" w:ascii="仿宋_GB2312" w:hAnsi="仿宋_GB2312" w:eastAsia="仿宋_GB2312" w:cs="仿宋_GB2312"/>
          <w:color w:val="auto"/>
          <w:sz w:val="32"/>
          <w:szCs w:val="32"/>
        </w:rPr>
        <w:t>体局要求各学校利用暑期改造升级食堂设施设备。干菜、蔬菜、主料库房分开，消毒、冷藏设施更新，操作间地面维修，三防设施到位。8月26日开始，教体局分9个验收小组深入各乡校验收食堂改造情况，各学校均已完成食堂改造升级。</w:t>
      </w:r>
    </w:p>
    <w:p w14:paraId="1C5703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加强管理人员和从业人员培训。</w:t>
      </w:r>
    </w:p>
    <w:p w14:paraId="089431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体局制定了《方城县学校食堂食品安全和膳食经费管理培训制度》，采用县、乡、校三级培训的方式，加强对食堂管理人员和从业人员培训，5月7日，县教体局对全县中心学校校长、有食堂的学校（幼儿园）校（园）长进行食品安全和膳食经费管理培训。7月25日队全线食堂会计进行培训，8月8日，对全县局直学校和各中心学校校长进行食品安全培训，8月26日县教体局、市场监管局两次对全县有食堂学校的食品安全总监（食品安全员）进行，三次培训500多人次。各乡镇（街道）中心学校每月对学校食堂管理人员和食品安全总监（安全员）进行培训一次，学校每周对食堂从业人员培训一次，每月各乡校上报一次培训总结。通过三个层次的培训，确保覆盖到每一所学校、每一个食堂、每一名管理人员、每一名食品安全总监（安全员）、每一名从业人员，食堂管理人员和从业人员食品安全意识和实践操作能力持续提升。</w:t>
      </w:r>
    </w:p>
    <w:p w14:paraId="7CFE28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严格落实学校食堂食品安全制度。</w:t>
      </w:r>
    </w:p>
    <w:p w14:paraId="412097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体局制定并出台了《方城县中小学（幼儿园）食堂从业人员管理制度》《方城县中小学（幼儿园）食堂食品原料采购索证索票、进货查验和台账记录制度》《方城县中小学（幼儿园）食堂食品加工管理制度》《方城县中小学（幼儿园）食堂食品留样制度》《方城县校园餐饮阳光平台使用</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page">
                  <wp:posOffset>3517900</wp:posOffset>
                </wp:positionH>
                <wp:positionV relativeFrom="page">
                  <wp:posOffset>10858500</wp:posOffset>
                </wp:positionV>
                <wp:extent cx="444500" cy="2159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14:paraId="26E375D1">
                            <w:r>
                              <w:rPr>
                                <w:rFonts w:hint="eastAsia"/>
                              </w:rPr>
                              <w:t>-1-</w:t>
                            </w:r>
                          </w:p>
                        </w:txbxContent>
                      </wps:txbx>
                      <wps:bodyPr wrap="square" lIns="25400" tIns="0" rIns="25400" bIns="0">
                        <a:noAutofit/>
                      </wps:bodyPr>
                    </wps:wsp>
                  </a:graphicData>
                </a:graphic>
              </wp:anchor>
            </w:drawing>
          </mc:Choice>
          <mc:Fallback>
            <w:pict>
              <v:shape id="_x0000_s1026" o:spid="_x0000_s1026" o:spt="202" type="#_x0000_t202" style="position:absolute;left:0pt;margin-left:277pt;margin-top:855pt;height:17pt;width:35pt;mso-position-horizontal-relative:page;mso-position-vertical-relative:page;z-index:251659264;mso-width-relative:page;mso-height-relative:page;" filled="f" stroked="f" coordsize="21600,21600" o:gfxdata="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F0+3Y&#10;AAAADQEAAA8AAAAAAAAAAQAgAAAAIgAAAGRycy9kb3ducmV2LnhtbFBLAQIUABQAAAAIAIdO4kD+&#10;ILxz5wEAALoDAAAOAAAAAAAAAAEAIAAAACcBAABkcnMvZTJvRG9jLnhtbFBLBQYAAAAABgAGAFkB&#10;AACABQAAAAA=&#10;">
                <v:fill on="f" focussize="0,0"/>
                <v:stroke on="f" weight="0.5pt"/>
                <v:imagedata o:title=""/>
                <o:lock v:ext="edit" aspectratio="f"/>
                <v:textbox inset="2pt,0mm,2pt,0mm">
                  <w:txbxContent>
                    <w:p w14:paraId="26E375D1">
                      <w:r>
                        <w:rPr>
                          <w:rFonts w:hint="eastAsia"/>
                        </w:rPr>
                        <w:t>-1-</w:t>
                      </w:r>
                    </w:p>
                  </w:txbxContent>
                </v:textbox>
              </v:shape>
            </w:pict>
          </mc:Fallback>
        </mc:AlternateContent>
      </w:r>
      <w:r>
        <w:rPr>
          <w:rFonts w:hint="eastAsia" w:ascii="仿宋_GB2312" w:hAnsi="仿宋_GB2312" w:eastAsia="仿宋_GB2312" w:cs="仿宋_GB2312"/>
          <w:color w:val="auto"/>
          <w:sz w:val="32"/>
          <w:szCs w:val="32"/>
        </w:rPr>
        <w:t>管理规范》《方城县学校食堂食品安全培训制度》等11项有关食品安全管理制度。在校园餐饮阳光平台上采购食材，由县政府统一招标的九家配送公司统一为学校配送食材，配送公司配送的每种食材都带有检疫检验合格证和厂家资质证明材料，每种食材都可追溯求源。</w:t>
      </w:r>
    </w:p>
    <w:p w14:paraId="1F81F9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加强部门协作管理。</w:t>
      </w:r>
    </w:p>
    <w:p w14:paraId="44473C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联动加大检查力度。协调市场监管部门、城管部门加大对校园周边食品摊点巡查力度和频次，通过突袭检查流动食品摊点证照，无证经营的摊点给与罚没，证件齐全的摊点固定位置，并教育摊点从业者严禁在校门口出摊。</w:t>
      </w:r>
    </w:p>
    <w:p w14:paraId="24D17C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、下一步改进措施</w:t>
      </w:r>
    </w:p>
    <w:p w14:paraId="31EADF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针对您提出的问题和建议，我们将重点从以下几方面推进工作：</w:t>
      </w:r>
    </w:p>
    <w:p w14:paraId="478DCC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进一步加大资金投入改，善食堂硬件建设。教体局将会多方面筹资加大投资力度，善食堂硬件建设。教体局要求各学校筹措资金给上食堂内部硬件建设，配齐冷藏、保洁消毒、三防设施等设施，各储藏室配备充足的货架。</w:t>
      </w:r>
    </w:p>
    <w:p w14:paraId="39E5BA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是加强管理人员和从业人员培训。教体局制定了《方城县学校食堂食品安全和膳食经费管理培训制度》，采用县、乡、校三级培训的方式，加强对食堂管理人员和从业人员培训。通过三个层次的培训，确保覆盖到每一所学校、每一个食堂、每一名管理人员、每一名食品安全总监（安全员）、每一名从业人员，食堂管理人员和从业人员食品安全意识和实践操作能力持续提升。</w:t>
      </w:r>
    </w:p>
    <w:p w14:paraId="6738A2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狠抓食品安全关键环节管理。各学校要严格按照《中小学校园食品安全和膳食经费管理工作指引》等文件要求，定岗、定人、定责，切实加强食谱制定、食材采购、进货查验、加工制作、领导陪餐等关键环节管理，通过观摩、警示、约谈等不同形式，提高对“校园餐”整治工作的政治站位，抓好关键环节的管理。学校内部通过食品安全领导小组，加强对食堂管理工作的内部考评和日常监管，充分发挥家委会的监督职能。同时，建立县、乡、校直送问题渠道和处理反馈机制，在每所学校餐厅和校门外等醒目位置设立群众意见箱，公示举报电话，主动接收学生、家长和社会各界的意见建议。</w:t>
      </w:r>
    </w:p>
    <w:p w14:paraId="056AC6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四是加强部门协同，形成工作合力。积极协调市场监管部门、城管部门、公安部门加大查处力度和频次，确保校园食品安全。</w:t>
      </w:r>
    </w:p>
    <w:p w14:paraId="397A8A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再次感谢您对学校食品安全工作的关心与支持！如有其他建议，欢迎随时与我们联系。</w:t>
      </w:r>
    </w:p>
    <w:p w14:paraId="385D1B08"/>
    <w:p w14:paraId="38F93177">
      <w:pPr>
        <w:pStyle w:val="2"/>
      </w:pPr>
    </w:p>
    <w:p w14:paraId="5E10FFBE">
      <w:pPr>
        <w:keepNext w:val="0"/>
        <w:keepLines w:val="0"/>
        <w:pageBreakBefore w:val="0"/>
        <w:widowControl w:val="0"/>
        <w:kinsoku/>
        <w:wordWrap/>
        <w:overflowPunct/>
        <w:topLinePunct w:val="0"/>
        <w:autoSpaceDE/>
        <w:autoSpaceDN/>
        <w:bidi w:val="0"/>
        <w:adjustRightInd/>
        <w:snapToGrid/>
        <w:spacing w:line="640" w:lineRule="exact"/>
        <w:ind w:firstLine="4800" w:firstLineChars="1500"/>
        <w:jc w:val="left"/>
        <w:textAlignment w:val="auto"/>
        <w:rPr>
          <w:rFonts w:ascii="仿宋_GB2312" w:hAnsi="黑体" w:eastAsia="仿宋_GB2312"/>
          <w:sz w:val="32"/>
          <w:szCs w:val="32"/>
        </w:rPr>
      </w:pPr>
      <w:r>
        <w:rPr>
          <w:rFonts w:hint="eastAsia" w:ascii="仿宋_GB2312" w:hAnsi="黑体" w:eastAsia="仿宋_GB2312"/>
          <w:sz w:val="32"/>
          <w:szCs w:val="32"/>
        </w:rPr>
        <w:t>方城县教育体育局</w:t>
      </w:r>
    </w:p>
    <w:p w14:paraId="30873FBA">
      <w:pPr>
        <w:keepNext w:val="0"/>
        <w:keepLines w:val="0"/>
        <w:pageBreakBefore w:val="0"/>
        <w:widowControl w:val="0"/>
        <w:kinsoku/>
        <w:wordWrap/>
        <w:overflowPunct/>
        <w:topLinePunct w:val="0"/>
        <w:autoSpaceDE/>
        <w:autoSpaceDN/>
        <w:bidi w:val="0"/>
        <w:adjustRightInd/>
        <w:snapToGrid/>
        <w:spacing w:line="640" w:lineRule="exact"/>
        <w:ind w:firstLine="4960" w:firstLineChars="1550"/>
        <w:jc w:val="left"/>
        <w:textAlignment w:val="auto"/>
        <w:rPr>
          <w:rFonts w:ascii="仿宋_GB2312" w:hAnsi="黑体" w:eastAsia="仿宋_GB2312"/>
          <w:sz w:val="32"/>
          <w:szCs w:val="32"/>
        </w:rPr>
      </w:pPr>
      <w:r>
        <w:rPr>
          <w:rFonts w:ascii="仿宋_GB2312" w:hAnsi="黑体" w:eastAsia="仿宋_GB2312"/>
          <w:sz w:val="32"/>
          <w:szCs w:val="32"/>
        </w:rPr>
        <w:t>2025年</w:t>
      </w:r>
      <w:r>
        <w:rPr>
          <w:rFonts w:hint="eastAsia" w:ascii="仿宋_GB2312" w:hAnsi="黑体" w:eastAsia="仿宋_GB2312"/>
          <w:sz w:val="32"/>
          <w:szCs w:val="32"/>
          <w:lang w:val="en-US" w:eastAsia="zh-CN"/>
        </w:rPr>
        <w:t>9</w:t>
      </w:r>
      <w:r>
        <w:rPr>
          <w:rFonts w:ascii="仿宋_GB2312" w:hAnsi="黑体" w:eastAsia="仿宋_GB2312"/>
          <w:sz w:val="32"/>
          <w:szCs w:val="32"/>
        </w:rPr>
        <w:t>月</w:t>
      </w:r>
      <w:r>
        <w:rPr>
          <w:rFonts w:hint="eastAsia" w:ascii="仿宋_GB2312" w:hAnsi="黑体" w:eastAsia="仿宋_GB2312"/>
          <w:sz w:val="32"/>
          <w:szCs w:val="32"/>
          <w:lang w:val="en-US" w:eastAsia="zh-CN"/>
        </w:rPr>
        <w:t>9</w:t>
      </w:r>
      <w:r>
        <w:rPr>
          <w:rFonts w:ascii="仿宋_GB2312" w:hAnsi="黑体" w:eastAsia="仿宋_GB2312"/>
          <w:sz w:val="32"/>
          <w:szCs w:val="32"/>
        </w:rPr>
        <w:t>日</w:t>
      </w:r>
    </w:p>
    <w:p w14:paraId="0735A706">
      <w:pPr>
        <w:spacing w:after="0" w:line="500" w:lineRule="exact"/>
        <w:jc w:val="both"/>
        <w:rPr>
          <w:rFonts w:hint="eastAsia" w:ascii="仿宋_GB2312" w:hAnsi="仿宋_GB2312" w:eastAsia="仿宋_GB2312" w:cs="仿宋_GB2312"/>
          <w:color w:val="000000"/>
          <w:sz w:val="32"/>
          <w:szCs w:val="32"/>
        </w:rPr>
      </w:pPr>
    </w:p>
    <w:p w14:paraId="6018BD33">
      <w:pPr>
        <w:pStyle w:val="2"/>
        <w:rPr>
          <w:rFonts w:hint="eastAsia" w:ascii="仿宋_GB2312" w:hAnsi="仿宋_GB2312" w:eastAsia="仿宋_GB2312" w:cs="仿宋_GB2312"/>
          <w:color w:val="000000"/>
          <w:sz w:val="32"/>
          <w:szCs w:val="32"/>
        </w:rPr>
      </w:pPr>
    </w:p>
    <w:p w14:paraId="7B01B4A3">
      <w:pPr>
        <w:rPr>
          <w:rFonts w:hint="eastAsia" w:ascii="仿宋_GB2312" w:hAnsi="仿宋_GB2312" w:eastAsia="仿宋_GB2312" w:cs="仿宋_GB2312"/>
          <w:color w:val="000000"/>
          <w:sz w:val="32"/>
          <w:szCs w:val="32"/>
        </w:rPr>
      </w:pPr>
    </w:p>
    <w:p w14:paraId="06CF5689">
      <w:pPr>
        <w:pStyle w:val="2"/>
        <w:rPr>
          <w:rFonts w:hint="eastAsia"/>
        </w:rPr>
      </w:pPr>
    </w:p>
    <w:p w14:paraId="50BC9AB8">
      <w:pPr>
        <w:spacing w:after="0" w:line="50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联系单位及电话：方城县教育体育局 </w:t>
      </w:r>
      <w:r>
        <w:rPr>
          <w:rFonts w:hint="eastAsia" w:ascii="仿宋_GB2312" w:hAnsi="仿宋_GB2312" w:eastAsia="仿宋_GB2312" w:cs="仿宋_GB2312"/>
          <w:color w:val="000000"/>
          <w:sz w:val="32"/>
          <w:szCs w:val="32"/>
          <w:lang w:val="en-US" w:eastAsia="zh-CN"/>
        </w:rPr>
        <w:t>13937733785</w:t>
      </w:r>
    </w:p>
    <w:p w14:paraId="66A29E09">
      <w:pPr>
        <w:spacing w:after="0" w:line="50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 xml:space="preserve">王心刚  </w:t>
      </w:r>
    </w:p>
    <w:p w14:paraId="62F79CC3">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_GB2312" w:hAnsi="黑体" w:eastAsia="仿宋_GB2312"/>
          <w:sz w:val="32"/>
          <w:szCs w:val="32"/>
        </w:rPr>
        <w:t>抄</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送：县委县政府督查局</w:t>
      </w:r>
      <w:bookmarkStart w:id="0" w:name="_GoBack"/>
      <w:bookmarkEnd w:id="0"/>
    </w:p>
    <w:sectPr>
      <w:footerReference r:id="rId3" w:type="default"/>
      <w:pgSz w:w="11905" w:h="16838" w:orient="landscape"/>
      <w:pgMar w:top="1463" w:right="1610" w:bottom="1463" w:left="132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F8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36A8D">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5936A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DU0YWM4ZWIxYTMxOTdmMjBjYTM5MTdkMWJhMDUifQ=="/>
  </w:docVars>
  <w:rsids>
    <w:rsidRoot w:val="001B7E2B"/>
    <w:rsid w:val="00117203"/>
    <w:rsid w:val="001B7E2B"/>
    <w:rsid w:val="004B63BA"/>
    <w:rsid w:val="004C73B6"/>
    <w:rsid w:val="005A19DF"/>
    <w:rsid w:val="006B7819"/>
    <w:rsid w:val="006C2BFA"/>
    <w:rsid w:val="008429D5"/>
    <w:rsid w:val="00904098"/>
    <w:rsid w:val="009B5E33"/>
    <w:rsid w:val="009D1B51"/>
    <w:rsid w:val="009E182E"/>
    <w:rsid w:val="00AC7AF1"/>
    <w:rsid w:val="00B5178A"/>
    <w:rsid w:val="00BE0288"/>
    <w:rsid w:val="00BF2E82"/>
    <w:rsid w:val="00D30DFA"/>
    <w:rsid w:val="00D716B0"/>
    <w:rsid w:val="00DF2AE2"/>
    <w:rsid w:val="00E62476"/>
    <w:rsid w:val="07FC7167"/>
    <w:rsid w:val="120425F1"/>
    <w:rsid w:val="13CA204F"/>
    <w:rsid w:val="18D95746"/>
    <w:rsid w:val="195C0046"/>
    <w:rsid w:val="1EB64851"/>
    <w:rsid w:val="2C145751"/>
    <w:rsid w:val="2F94003F"/>
    <w:rsid w:val="3E6354D7"/>
    <w:rsid w:val="571B5AB3"/>
    <w:rsid w:val="5CAF6C65"/>
    <w:rsid w:val="5E54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标题 2 Char"/>
    <w:basedOn w:val="7"/>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1803</Words>
  <Characters>1835</Characters>
  <Lines>6</Lines>
  <Paragraphs>1</Paragraphs>
  <TotalTime>0</TotalTime>
  <ScaleCrop>false</ScaleCrop>
  <LinksUpToDate>false</LinksUpToDate>
  <CharactersWithSpaces>2009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2025-08-08T07:52:00Z</dcterms:created>
  <dc:creator>Windows 用户</dc:creator>
  <cp:lastModifiedBy>Administrator</cp:lastModifiedBy>
  <cp:lastPrinted>2025-09-22T08:25:17Z</cp:lastPrinted>
  <dcterms:modified xsi:type="dcterms:W3CDTF">2025-09-22T08:25:21Z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eyJoZGlkIjoiNmRkNzdkMmYwNDJiZDYyNWFhYzUzYzNjNmEwNDEwMGYifQ==</vt:lpwstr>
  </property>
  <property fmtid="{D5CDD505-2E9C-101B-9397-08002B2CF9AE}" pid="3" name="KSOProductBuildVer">
    <vt:lpwstr>2052-12.1.0.22529</vt:lpwstr>
  </property>
  <property fmtid="{D5CDD505-2E9C-101B-9397-08002B2CF9AE}" pid="4" name="ICV">
    <vt:lpwstr>86BA13510E8A4CE5AFE88307F197A66D_13</vt:lpwstr>
  </property>
</Properties>
</file>