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8A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杨楼镇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人民政府涉企行政检查</w:t>
      </w:r>
    </w:p>
    <w:p w14:paraId="7B320B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公示专栏</w:t>
      </w:r>
    </w:p>
    <w:p w14:paraId="216DBB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2BB046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sz w:val="32"/>
          <w:szCs w:val="32"/>
        </w:rPr>
        <w:t>检查主体</w:t>
      </w:r>
    </w:p>
    <w:p w14:paraId="2F2AF9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3"/>
        <w:gridCol w:w="5106"/>
      </w:tblGrid>
      <w:tr w14:paraId="7940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0B5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仿宋" w:hAnsi="仿宋" w:eastAsia="仿宋" w:cs="仿宋"/>
                <w:sz w:val="32"/>
                <w:szCs w:val="32"/>
              </w:rPr>
              <w:t>行政检查主体名称</w:t>
            </w:r>
          </w:p>
        </w:tc>
        <w:tc>
          <w:tcPr>
            <w:tcW w:w="5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AEE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杨楼镇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人民政府</w:t>
            </w:r>
          </w:p>
        </w:tc>
      </w:tr>
      <w:tr w14:paraId="4D6E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DF6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行政检查主体类别</w:t>
            </w:r>
          </w:p>
        </w:tc>
        <w:tc>
          <w:tcPr>
            <w:tcW w:w="5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D8F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杨楼镇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综合行政执法大队</w:t>
            </w:r>
          </w:p>
        </w:tc>
      </w:tr>
      <w:tr w14:paraId="5821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D00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单位地址及邮政编码</w:t>
            </w:r>
          </w:p>
        </w:tc>
        <w:tc>
          <w:tcPr>
            <w:tcW w:w="5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F0D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河南省南阳市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文化路001号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，邮政编码47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3225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</w:tr>
    </w:tbl>
    <w:p w14:paraId="20B97D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7B37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16C1E"/>
    <w:rsid w:val="06851C4D"/>
    <w:rsid w:val="1AEB35C0"/>
    <w:rsid w:val="1C18155F"/>
    <w:rsid w:val="2E516C1E"/>
    <w:rsid w:val="406D2642"/>
    <w:rsid w:val="4F2204BE"/>
    <w:rsid w:val="799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104</Characters>
  <Lines>0</Lines>
  <Paragraphs>0</Paragraphs>
  <TotalTime>17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2025-06-26T13:56:00Z</dcterms:created>
  <dc:creator>王鹏鹍</dc:creator>
  <cp:lastModifiedBy>%E9%9A%8F%E9%A3%8E%E5%BD%B1%E9%9F%B3%E5%</cp:lastModifiedBy>
  <dcterms:modified xsi:type="dcterms:W3CDTF">2025-07-25T03:27:55Z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640FD4A26B8D402390DCEE1DF87A7DD4_13</vt:lpwstr>
  </property>
  <property fmtid="{D5CDD505-2E9C-101B-9397-08002B2CF9AE}" pid="4" name="KSOTemplateDocerSaveRecord">
    <vt:lpwstr>eyJoZGlkIjoiM2Y0NzY4YTdjNzk0ODJjYjVhN2Y4NGUwZmQ2MDIxZGMiLCJ1c2VySWQiOiIyNjE5MDA4MTIifQ==</vt:lpwstr>
  </property>
</Properties>
</file>