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FF2EC">
      <w:pPr>
        <w:jc w:val="center"/>
        <w:rPr>
          <w:rFonts w:hint="eastAsia" w:asciiTheme="majorEastAsia" w:hAnsiTheme="majorEastAsia" w:eastAsiaTheme="majorEastAsia" w:cstheme="majorEastAsia"/>
          <w:b/>
          <w:bCs/>
          <w:sz w:val="44"/>
          <w:szCs w:val="44"/>
          <w:lang w:eastAsia="zh-CN"/>
        </w:rPr>
      </w:pPr>
    </w:p>
    <w:p w14:paraId="296B06B6">
      <w:pPr>
        <w:jc w:val="center"/>
        <w:rPr>
          <w:rFonts w:hint="eastAsia" w:ascii="黑体" w:hAnsi="黑体" w:eastAsia="黑体" w:cs="黑体"/>
          <w:sz w:val="72"/>
          <w:szCs w:val="72"/>
          <w:lang w:eastAsia="zh-CN"/>
        </w:rPr>
      </w:pPr>
      <w:r>
        <w:rPr>
          <w:rFonts w:hint="eastAsia" w:ascii="黑体" w:hAnsi="黑体" w:eastAsia="黑体" w:cs="黑体"/>
          <w:b/>
          <w:bCs/>
          <w:sz w:val="72"/>
          <w:szCs w:val="72"/>
          <w:lang w:eastAsia="zh-CN"/>
        </w:rPr>
        <w:t>公</w:t>
      </w:r>
      <w:r>
        <w:rPr>
          <w:rFonts w:hint="eastAsia" w:ascii="黑体" w:hAnsi="黑体" w:eastAsia="黑体" w:cs="黑体"/>
          <w:b/>
          <w:bCs/>
          <w:sz w:val="72"/>
          <w:szCs w:val="72"/>
          <w:lang w:val="en-US" w:eastAsia="zh-CN"/>
        </w:rPr>
        <w:t xml:space="preserve">   </w:t>
      </w:r>
      <w:r>
        <w:rPr>
          <w:rFonts w:hint="eastAsia" w:ascii="黑体" w:hAnsi="黑体" w:eastAsia="黑体" w:cs="黑体"/>
          <w:b/>
          <w:bCs/>
          <w:sz w:val="72"/>
          <w:szCs w:val="72"/>
          <w:lang w:eastAsia="zh-CN"/>
        </w:rPr>
        <w:t>示</w:t>
      </w:r>
    </w:p>
    <w:p w14:paraId="263D2BAF">
      <w:pPr>
        <w:rPr>
          <w:rFonts w:hint="eastAsia" w:ascii="黑体" w:hAnsi="黑体" w:eastAsia="黑体" w:cs="黑体"/>
          <w:sz w:val="36"/>
          <w:szCs w:val="36"/>
          <w:lang w:eastAsia="zh-CN"/>
        </w:rPr>
      </w:pPr>
    </w:p>
    <w:p w14:paraId="3042809A">
      <w:pPr>
        <w:rPr>
          <w:rFonts w:hint="eastAsia" w:ascii="黑体" w:hAnsi="黑体" w:eastAsia="黑体" w:cs="黑体"/>
          <w:b/>
          <w:bCs/>
          <w:sz w:val="44"/>
          <w:szCs w:val="44"/>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44"/>
          <w:szCs w:val="44"/>
          <w:lang w:eastAsia="zh-CN"/>
        </w:rPr>
        <w:t>根据交通运输部【</w:t>
      </w:r>
      <w:r>
        <w:rPr>
          <w:rFonts w:hint="eastAsia" w:ascii="黑体" w:hAnsi="黑体" w:eastAsia="黑体" w:cs="黑体"/>
          <w:b/>
          <w:bCs/>
          <w:sz w:val="44"/>
          <w:szCs w:val="44"/>
          <w:lang w:val="en-US" w:eastAsia="zh-CN"/>
        </w:rPr>
        <w:t>2016</w:t>
      </w: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62号《超限运输车辆行驶公路管理规定》及豫交文【2016】559号《河南省交通运输厅关于贯彻落实交通运输部超限运输车辆行驶公路管理规定的通知》精神，坚决打击严重超限超载违法运输行为，消除重大事故隐患，健全完善路警联合监管工作机制。结合我县治理超限超载工作的实际需要，现将方城县丰裕新能源有限公司停车场向社会予以公布。原交通运输局向社会公布的6个治超治理点及方城县公共交通服务中心等6个停车场停止使用，望社会各届进行监督。</w:t>
      </w:r>
    </w:p>
    <w:p w14:paraId="11C8D77B">
      <w:pP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 xml:space="preserve">监督电话：0377——67233168 </w:t>
      </w:r>
    </w:p>
    <w:p w14:paraId="0A4E68AD">
      <w:pPr>
        <w:rPr>
          <w:rFonts w:hint="eastAsia" w:ascii="黑体" w:hAnsi="黑体" w:eastAsia="黑体" w:cs="黑体"/>
          <w:b/>
          <w:bCs/>
          <w:sz w:val="44"/>
          <w:szCs w:val="44"/>
          <w:lang w:val="en-US" w:eastAsia="zh-CN"/>
        </w:rPr>
      </w:pPr>
    </w:p>
    <w:p w14:paraId="1962CDEC">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 xml:space="preserve">                 方城县交通运输局</w:t>
      </w:r>
    </w:p>
    <w:p w14:paraId="1EBE13D9">
      <w:pP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 xml:space="preserve">                  2025年7月8</w:t>
      </w:r>
      <w:bookmarkStart w:id="0" w:name="_GoBack"/>
      <w:bookmarkEnd w:id="0"/>
      <w:r>
        <w:rPr>
          <w:rFonts w:hint="eastAsia" w:ascii="黑体" w:hAnsi="黑体" w:eastAsia="黑体" w:cs="黑体"/>
          <w:b/>
          <w:bCs/>
          <w:sz w:val="44"/>
          <w:szCs w:val="44"/>
          <w:lang w:val="en-US" w:eastAsia="zh-CN"/>
        </w:rPr>
        <w:t>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76738"/>
    <w:rsid w:val="05A84572"/>
    <w:rsid w:val="05E7509A"/>
    <w:rsid w:val="07033E1D"/>
    <w:rsid w:val="0CC47EE3"/>
    <w:rsid w:val="0E465DE1"/>
    <w:rsid w:val="13765CAF"/>
    <w:rsid w:val="13CE7899"/>
    <w:rsid w:val="15CD1D8F"/>
    <w:rsid w:val="18BA663E"/>
    <w:rsid w:val="21DE3FC9"/>
    <w:rsid w:val="276E0D20"/>
    <w:rsid w:val="37270EEB"/>
    <w:rsid w:val="45D43FEC"/>
    <w:rsid w:val="47541888"/>
    <w:rsid w:val="47A1571D"/>
    <w:rsid w:val="48576738"/>
    <w:rsid w:val="49370211"/>
    <w:rsid w:val="4A560560"/>
    <w:rsid w:val="4C224373"/>
    <w:rsid w:val="4D7C5695"/>
    <w:rsid w:val="5C221AFD"/>
    <w:rsid w:val="621974FF"/>
    <w:rsid w:val="629C69C3"/>
    <w:rsid w:val="65717652"/>
    <w:rsid w:val="6613712F"/>
    <w:rsid w:val="6A07766D"/>
    <w:rsid w:val="6A6652AB"/>
    <w:rsid w:val="6FD1766A"/>
    <w:rsid w:val="7BEB1AB4"/>
    <w:rsid w:val="7C727A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262</Characters>
  <Lines>0</Lines>
  <Paragraphs>0</Paragraphs>
  <TotalTime>7</TotalTime>
  <ScaleCrop>false</ScaleCrop>
  <LinksUpToDate>false</LinksUpToDate>
  <CharactersWithSpaces>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2016-10-27T08:38:00Z</dcterms:created>
  <dc:creator>Administrator</dc:creator>
  <cp:lastModifiedBy>姗</cp:lastModifiedBy>
  <cp:lastPrinted>2025-06-26T09:50:00Z</cp:lastPrinted>
  <dcterms:modified xsi:type="dcterms:W3CDTF">2025-07-08T03:40:52Z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EA6DB8B451C84A23968BEB0A80CA24C3_12</vt:lpwstr>
  </property>
  <property fmtid="{D5CDD505-2E9C-101B-9397-08002B2CF9AE}" pid="4" name="KSOTemplateDocerSaveRecord">
    <vt:lpwstr>eyJoZGlkIjoiNDljMGVhZTAxZTliZTNkYmI2MWIzOTNmOWNjYTBlMWIiLCJ1c2VySWQiOiIxMTM4OTAzNzU0In0=</vt:lpwstr>
  </property>
</Properties>
</file>