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“守查保</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开展延伸排查整治情况</w:t>
      </w: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191919"/>
          <w:spacing w:val="0"/>
          <w:sz w:val="32"/>
          <w:szCs w:val="32"/>
          <w:shd w:val="clear" w:fill="FFFFFF"/>
        </w:rPr>
        <w:t>为进一步巩固和推进前一阶段“守查保”专项行动成果，持续有效防范食品安全系统性、区域性风险的发生，</w:t>
      </w:r>
      <w:r>
        <w:rPr>
          <w:rFonts w:hint="eastAsia" w:ascii="仿宋" w:hAnsi="仿宋" w:eastAsia="仿宋" w:cs="仿宋"/>
          <w:i w:val="0"/>
          <w:iCs w:val="0"/>
          <w:caps w:val="0"/>
          <w:color w:val="191919"/>
          <w:spacing w:val="0"/>
          <w:sz w:val="32"/>
          <w:szCs w:val="32"/>
          <w:shd w:val="clear" w:fill="FFFFFF"/>
          <w:lang w:val="en-US" w:eastAsia="zh-CN"/>
        </w:rPr>
        <w:t>方城县</w:t>
      </w:r>
      <w:r>
        <w:rPr>
          <w:rFonts w:hint="eastAsia" w:ascii="仿宋" w:hAnsi="仿宋" w:eastAsia="仿宋" w:cs="仿宋"/>
          <w:i w:val="0"/>
          <w:iCs w:val="0"/>
          <w:caps w:val="0"/>
          <w:color w:val="191919"/>
          <w:spacing w:val="0"/>
          <w:sz w:val="32"/>
          <w:szCs w:val="32"/>
          <w:shd w:val="clear" w:fill="FFFFFF"/>
        </w:rPr>
        <w:t>市场</w:t>
      </w:r>
      <w:r>
        <w:rPr>
          <w:rFonts w:hint="eastAsia" w:ascii="仿宋" w:hAnsi="仿宋" w:eastAsia="仿宋" w:cs="仿宋"/>
          <w:i w:val="0"/>
          <w:iCs w:val="0"/>
          <w:caps w:val="0"/>
          <w:color w:val="191919"/>
          <w:spacing w:val="0"/>
          <w:sz w:val="32"/>
          <w:szCs w:val="32"/>
          <w:shd w:val="clear" w:fill="FFFFFF"/>
          <w:lang w:val="en-US" w:eastAsia="zh-CN"/>
        </w:rPr>
        <w:t>局</w:t>
      </w:r>
      <w:r>
        <w:rPr>
          <w:rFonts w:hint="eastAsia" w:ascii="仿宋" w:hAnsi="仿宋" w:eastAsia="仿宋" w:cs="仿宋"/>
          <w:i w:val="0"/>
          <w:iCs w:val="0"/>
          <w:caps w:val="0"/>
          <w:color w:val="191919"/>
          <w:spacing w:val="0"/>
          <w:sz w:val="32"/>
          <w:szCs w:val="32"/>
          <w:shd w:val="clear" w:fill="FFFFFF"/>
        </w:rPr>
        <w:t>紧密结合当前疫情防控工作，在日常监管中做到“两个坚持和两个延伸”，全面排查食品安全风险隐患</w:t>
      </w:r>
      <w:r>
        <w:rPr>
          <w:rFonts w:hint="eastAsia" w:ascii="仿宋" w:hAnsi="仿宋" w:eastAsia="仿宋" w:cs="仿宋"/>
          <w:i w:val="0"/>
          <w:iCs w:val="0"/>
          <w:caps w:val="0"/>
          <w:color w:val="191919"/>
          <w:spacing w:val="0"/>
          <w:sz w:val="32"/>
          <w:szCs w:val="32"/>
          <w:shd w:val="clear" w:fill="FFFFFF"/>
          <w:lang w:eastAsia="zh-CN"/>
        </w:rPr>
        <w:t>，</w:t>
      </w:r>
      <w:r>
        <w:rPr>
          <w:rFonts w:hint="eastAsia" w:ascii="仿宋" w:hAnsi="仿宋" w:eastAsia="仿宋" w:cs="仿宋"/>
          <w:i w:val="0"/>
          <w:iCs w:val="0"/>
          <w:caps w:val="0"/>
          <w:color w:val="191919"/>
          <w:spacing w:val="0"/>
          <w:sz w:val="32"/>
          <w:szCs w:val="32"/>
          <w:shd w:val="clear" w:fill="FFFFFF"/>
          <w:lang w:val="en-US" w:eastAsia="zh-CN"/>
        </w:rPr>
        <w:t>有力解决市场通报问题和跨区域、跨部门问题，对问题开展延伸排查整治，建立防止问题复发长效制度机制措施</w:t>
      </w:r>
      <w:r>
        <w:rPr>
          <w:rFonts w:hint="eastAsia" w:ascii="仿宋" w:hAnsi="仿宋" w:eastAsia="仿宋" w:cs="仿宋"/>
          <w:i w:val="0"/>
          <w:iCs w:val="0"/>
          <w:caps w:val="0"/>
          <w:color w:val="191919"/>
          <w:spacing w:val="0"/>
          <w:sz w:val="32"/>
          <w:szCs w:val="32"/>
          <w:shd w:val="clear" w:fill="FFFFFF"/>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191919"/>
          <w:spacing w:val="0"/>
          <w:sz w:val="32"/>
          <w:szCs w:val="32"/>
          <w:shd w:val="clear" w:fill="FFFFFF"/>
          <w:lang w:val="en-US" w:eastAsia="zh-CN"/>
        </w:rPr>
        <w:t>一、</w:t>
      </w:r>
      <w:r>
        <w:rPr>
          <w:rFonts w:hint="eastAsia" w:ascii="仿宋" w:hAnsi="仿宋" w:eastAsia="仿宋" w:cs="仿宋"/>
          <w:i w:val="0"/>
          <w:iCs w:val="0"/>
          <w:caps w:val="0"/>
          <w:color w:val="191919"/>
          <w:spacing w:val="0"/>
          <w:sz w:val="32"/>
          <w:szCs w:val="32"/>
          <w:shd w:val="clear" w:fill="FFFFFF"/>
        </w:rPr>
        <w:t>在监督检查中做到”两个坚持”。即100%全覆盖排查和坚持100%全面整改。首先我们在检查重点环节、重点区域、重点时段、重点品种的基础上，做到对辖区内的所有经营户的全覆盖检查，保证查隐患不留死角，其次对前一阶段“守查保”专项行动中已经整改的问题继续开展回头看检查，确保持续保持整改效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191919"/>
          <w:spacing w:val="0"/>
          <w:sz w:val="32"/>
          <w:szCs w:val="32"/>
          <w:shd w:val="clear" w:fill="FFFFFF"/>
          <w:lang w:val="en-US" w:eastAsia="zh-CN"/>
        </w:rPr>
        <w:t>二、</w:t>
      </w:r>
      <w:r>
        <w:rPr>
          <w:rFonts w:hint="eastAsia" w:ascii="仿宋" w:hAnsi="仿宋" w:eastAsia="仿宋" w:cs="仿宋"/>
          <w:i w:val="0"/>
          <w:iCs w:val="0"/>
          <w:caps w:val="0"/>
          <w:color w:val="191919"/>
          <w:spacing w:val="0"/>
          <w:sz w:val="32"/>
          <w:szCs w:val="32"/>
          <w:shd w:val="clear" w:fill="FFFFFF"/>
        </w:rPr>
        <w:t>在工作推进中做到“两个延伸”。即专项行动时间和范围的延伸，将原来确定的六个重点领域贯穿到食品安全监管全领域全链条全力开展风险隐患排查并将专项行动时间持续延长至2023年。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191919"/>
          <w:spacing w:val="0"/>
          <w:sz w:val="32"/>
          <w:szCs w:val="32"/>
          <w:shd w:val="clear" w:fill="FFFFFF"/>
          <w:lang w:val="en-US" w:eastAsia="zh-CN"/>
        </w:rPr>
        <w:t>三、</w:t>
      </w:r>
      <w:r>
        <w:rPr>
          <w:rFonts w:hint="eastAsia" w:ascii="仿宋" w:hAnsi="仿宋" w:eastAsia="仿宋" w:cs="仿宋"/>
          <w:i w:val="0"/>
          <w:iCs w:val="0"/>
          <w:caps w:val="0"/>
          <w:color w:val="191919"/>
          <w:spacing w:val="0"/>
          <w:sz w:val="32"/>
          <w:szCs w:val="32"/>
          <w:shd w:val="clear" w:fill="FFFFFF"/>
        </w:rPr>
        <w:t>在问题整改上坚持严字当头。</w:t>
      </w:r>
      <w:r>
        <w:rPr>
          <w:rFonts w:hint="eastAsia" w:ascii="仿宋" w:hAnsi="仿宋" w:eastAsia="仿宋" w:cs="仿宋"/>
          <w:i w:val="0"/>
          <w:iCs w:val="0"/>
          <w:caps w:val="0"/>
          <w:color w:val="191919"/>
          <w:spacing w:val="0"/>
          <w:sz w:val="32"/>
          <w:szCs w:val="32"/>
          <w:shd w:val="clear" w:fill="FFFFFF"/>
          <w:lang w:val="en-US" w:eastAsia="zh-CN"/>
        </w:rPr>
        <w:t>对市局通报的问题，逐一整改，落实到位。积极解决</w:t>
      </w:r>
      <w:r>
        <w:rPr>
          <w:rFonts w:hint="eastAsia" w:ascii="仿宋" w:hAnsi="仿宋" w:eastAsia="仿宋" w:cs="仿宋"/>
          <w:i w:val="0"/>
          <w:iCs w:val="0"/>
          <w:caps w:val="0"/>
          <w:color w:val="191919"/>
          <w:spacing w:val="0"/>
          <w:sz w:val="32"/>
          <w:szCs w:val="32"/>
          <w:shd w:val="clear" w:fill="FFFFFF"/>
        </w:rPr>
        <w:t>对排查中发现的问题隐患形成风险隐患清单，明确责任和措施，逐项整改提升，实施销号管理。对经营户存在的轻微的普遍性的问题，我们及时采取问题通报、约谈警示等方法要求相关责任人即知即改；对同一问题重复出现或违法行为比较严重的严格按照相关法律和条例的规定及时立案处罚，截至目前，共检查食品生产经营主体</w:t>
      </w:r>
      <w:r>
        <w:rPr>
          <w:rFonts w:hint="eastAsia" w:ascii="仿宋" w:hAnsi="仿宋" w:eastAsia="仿宋" w:cs="仿宋"/>
          <w:i w:val="0"/>
          <w:iCs w:val="0"/>
          <w:caps w:val="0"/>
          <w:color w:val="191919"/>
          <w:spacing w:val="0"/>
          <w:sz w:val="32"/>
          <w:szCs w:val="32"/>
          <w:shd w:val="clear" w:fill="FFFFFF"/>
          <w:lang w:val="en-US" w:eastAsia="zh-CN"/>
        </w:rPr>
        <w:t>4478</w:t>
      </w:r>
      <w:r>
        <w:rPr>
          <w:rFonts w:hint="eastAsia" w:ascii="仿宋" w:hAnsi="仿宋" w:eastAsia="仿宋" w:cs="仿宋"/>
          <w:i w:val="0"/>
          <w:iCs w:val="0"/>
          <w:caps w:val="0"/>
          <w:color w:val="191919"/>
          <w:spacing w:val="0"/>
          <w:sz w:val="32"/>
          <w:szCs w:val="32"/>
          <w:shd w:val="clear" w:fill="FFFFFF"/>
        </w:rPr>
        <w:t>家，排查风险隐患</w:t>
      </w:r>
      <w:r>
        <w:rPr>
          <w:rFonts w:hint="eastAsia" w:ascii="仿宋" w:hAnsi="仿宋" w:eastAsia="仿宋" w:cs="仿宋"/>
          <w:i w:val="0"/>
          <w:iCs w:val="0"/>
          <w:caps w:val="0"/>
          <w:color w:val="191919"/>
          <w:spacing w:val="0"/>
          <w:sz w:val="32"/>
          <w:szCs w:val="32"/>
          <w:shd w:val="clear" w:fill="FFFFFF"/>
          <w:lang w:val="en-US" w:eastAsia="zh-CN"/>
        </w:rPr>
        <w:t>258</w:t>
      </w:r>
      <w:r>
        <w:rPr>
          <w:rFonts w:hint="eastAsia" w:ascii="仿宋" w:hAnsi="仿宋" w:eastAsia="仿宋" w:cs="仿宋"/>
          <w:i w:val="0"/>
          <w:iCs w:val="0"/>
          <w:caps w:val="0"/>
          <w:color w:val="191919"/>
          <w:spacing w:val="0"/>
          <w:sz w:val="32"/>
          <w:szCs w:val="32"/>
          <w:shd w:val="clear" w:fill="FFFFFF"/>
        </w:rPr>
        <w:t>个，立案</w:t>
      </w:r>
      <w:r>
        <w:rPr>
          <w:rFonts w:hint="eastAsia" w:ascii="仿宋" w:hAnsi="仿宋" w:eastAsia="仿宋" w:cs="仿宋"/>
          <w:i w:val="0"/>
          <w:iCs w:val="0"/>
          <w:caps w:val="0"/>
          <w:color w:val="191919"/>
          <w:spacing w:val="0"/>
          <w:sz w:val="32"/>
          <w:szCs w:val="32"/>
          <w:shd w:val="clear" w:fill="FFFFFF"/>
          <w:lang w:val="en-US" w:eastAsia="zh-CN"/>
        </w:rPr>
        <w:t>132</w:t>
      </w:r>
      <w:r>
        <w:rPr>
          <w:rFonts w:hint="eastAsia" w:ascii="仿宋" w:hAnsi="仿宋" w:eastAsia="仿宋" w:cs="仿宋"/>
          <w:i w:val="0"/>
          <w:iCs w:val="0"/>
          <w:caps w:val="0"/>
          <w:color w:val="191919"/>
          <w:spacing w:val="0"/>
          <w:sz w:val="32"/>
          <w:szCs w:val="32"/>
          <w:shd w:val="clear" w:fill="FFFFFF"/>
        </w:rPr>
        <w:t>起，进一步强化了经营户主体责任，规范了辖区食品经营行为，努力营造人民群众放心的食品消费环境。</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Tc3YTQzMTVlOTMxY2Y4NDIzNzIyZTIyNjJmNTAifQ=="/>
  </w:docVars>
  <w:rsids>
    <w:rsidRoot w:val="65AE5EBB"/>
    <w:rsid w:val="63D768EF"/>
    <w:rsid w:val="65AE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627</Words>
  <Characters>643</Characters>
  <Lines>0</Lines>
  <Paragraphs>0</Paragraphs>
  <TotalTime>1</TotalTime>
  <ScaleCrop>false</ScaleCrop>
  <LinksUpToDate>false</LinksUpToDate>
  <CharactersWithSpaces>643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2022-12-18T07:26:00Z</dcterms:created>
  <dc:creator>qq931</dc:creator>
  <cp:lastModifiedBy>qq931</cp:lastModifiedBy>
  <dcterms:modified xsi:type="dcterms:W3CDTF">2022-12-18T09:09:44Z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3A1530EB33ED4C3B82CE1E34496BE0F6</vt:lpwstr>
  </property>
</Properties>
</file>